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95527F"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1B014F" w:rsidP="001B014F">
            <w:pPr>
              <w:pStyle w:val="BodyTextIndent"/>
              <w:ind w:left="0" w:firstLine="0"/>
              <w:rPr>
                <w:rFonts w:ascii="Times New Roman" w:hAnsi="Times New Roman"/>
                <w:b/>
                <w:i/>
                <w:sz w:val="36"/>
                <w:szCs w:val="36"/>
              </w:rPr>
            </w:pPr>
            <w:r w:rsidRPr="001B014F">
              <w:rPr>
                <w:rFonts w:ascii="Times New Roman" w:hAnsi="Times New Roman"/>
                <w:b/>
                <w:i/>
                <w:sz w:val="36"/>
                <w:szCs w:val="36"/>
              </w:rPr>
              <w:t>2017.003S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7A1A27" w:rsidRDefault="006D1B4E" w:rsidP="007A1A27">
            <w:pPr>
              <w:spacing w:before="120"/>
            </w:pPr>
            <w:r>
              <w:rPr>
                <w:b/>
              </w:rPr>
              <w:t>Short title:</w:t>
            </w:r>
            <w:r w:rsidR="00AA3952">
              <w:rPr>
                <w:b/>
              </w:rPr>
              <w:t xml:space="preserve"> </w:t>
            </w:r>
            <w:bookmarkStart w:id="4" w:name="_GoBack"/>
            <w:r w:rsidR="007A1A27">
              <w:t>C</w:t>
            </w:r>
            <w:r w:rsidR="007A1A27" w:rsidRPr="003D4847">
              <w:t xml:space="preserve">reate </w:t>
            </w:r>
            <w:r w:rsidR="007A1A27" w:rsidRPr="009C7CB9">
              <w:t>1</w:t>
            </w:r>
            <w:r w:rsidR="007A1A27">
              <w:t xml:space="preserve"> new</w:t>
            </w:r>
            <w:r w:rsidR="007A1A27" w:rsidRPr="00C00CCE">
              <w:t xml:space="preserve"> species (</w:t>
            </w:r>
            <w:r w:rsidR="007A1A27">
              <w:rPr>
                <w:i/>
              </w:rPr>
              <w:t>Bopi</w:t>
            </w:r>
            <w:r w:rsidR="007A1A27" w:rsidRPr="00C00CCE">
              <w:rPr>
                <w:i/>
              </w:rPr>
              <w:t xml:space="preserve">virus </w:t>
            </w:r>
            <w:r w:rsidR="007A1A27">
              <w:rPr>
                <w:i/>
              </w:rPr>
              <w:t>A</w:t>
            </w:r>
            <w:r w:rsidR="007A1A27" w:rsidRPr="00C00CCE">
              <w:t xml:space="preserve">) in </w:t>
            </w:r>
            <w:r w:rsidR="007A1A27">
              <w:t>a new</w:t>
            </w:r>
            <w:r w:rsidR="007A1A27" w:rsidRPr="00C00CCE">
              <w:t xml:space="preserve"> genus </w:t>
            </w:r>
            <w:r w:rsidR="007A1A27">
              <w:t>(</w:t>
            </w:r>
            <w:r w:rsidR="007A1A27">
              <w:rPr>
                <w:i/>
              </w:rPr>
              <w:t>Bopiv</w:t>
            </w:r>
            <w:r w:rsidR="007A1A27" w:rsidRPr="00C00CCE">
              <w:rPr>
                <w:i/>
              </w:rPr>
              <w:t>irus</w:t>
            </w:r>
            <w:r w:rsidR="007A1A27" w:rsidRPr="009C7CB9">
              <w:t>)</w:t>
            </w:r>
            <w:bookmarkEnd w:id="4"/>
          </w:p>
          <w:p w:rsidR="007A1A27" w:rsidRPr="001E492D" w:rsidRDefault="007A1A27" w:rsidP="007A1A27">
            <w:pPr>
              <w:spacing w:before="120"/>
              <w:rPr>
                <w:b/>
              </w:rPr>
            </w:pPr>
            <w:r w:rsidRPr="00C00CCE">
              <w:rPr>
                <w:rFonts w:ascii="Arial" w:hAnsi="Arial" w:cs="Arial"/>
                <w:color w:val="0000FF"/>
                <w:sz w:val="20"/>
              </w:rPr>
              <w:t xml:space="preserve">(e.g. 6 new species in the genus </w:t>
            </w:r>
            <w:r w:rsidRPr="00C00CCE">
              <w:rPr>
                <w:rFonts w:ascii="Arial" w:hAnsi="Arial" w:cs="Arial"/>
                <w:i/>
                <w:color w:val="0000FF"/>
                <w:sz w:val="20"/>
              </w:rPr>
              <w:t>Zetavirus</w:t>
            </w:r>
            <w:r w:rsidRPr="00C00CCE">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5" w:name="Check2"/>
            <w:r w:rsidR="007D60BD">
              <w:rPr>
                <w:b/>
              </w:rPr>
              <w:fldChar w:fldCharType="begin">
                <w:ffData>
                  <w:name w:val=""/>
                  <w:enabled/>
                  <w:calcOnExit w:val="0"/>
                  <w:checkBox>
                    <w:sizeAuto/>
                    <w:default w:val="1"/>
                  </w:checkBox>
                </w:ffData>
              </w:fldChar>
            </w:r>
            <w:r w:rsidR="007D60BD">
              <w:rPr>
                <w:b/>
              </w:rPr>
              <w:instrText xml:space="preserve"> FORMCHECKBOX </w:instrText>
            </w:r>
            <w:r w:rsidR="00C06903">
              <w:rPr>
                <w:b/>
              </w:rPr>
            </w:r>
            <w:r w:rsidR="00C06903">
              <w:rPr>
                <w:b/>
              </w:rPr>
              <w:fldChar w:fldCharType="separate"/>
            </w:r>
            <w:r w:rsidR="007D60BD">
              <w:rPr>
                <w:b/>
              </w:rPr>
              <w:fldChar w:fldCharType="end"/>
            </w:r>
            <w:r w:rsidR="00C67A98">
              <w:rPr>
                <w:b/>
              </w:rPr>
              <w:t xml:space="preserve">       </w:t>
            </w:r>
            <w:bookmarkEnd w:id="5"/>
            <w:r w:rsidR="00C67A98">
              <w:rPr>
                <w:b/>
              </w:rPr>
              <w:t xml:space="preserve"> </w:t>
            </w:r>
            <w:r w:rsidR="004B5D02">
              <w:rPr>
                <w:b/>
              </w:rPr>
              <w:t>2</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C06903">
              <w:rPr>
                <w:b/>
              </w:rPr>
            </w:r>
            <w:r w:rsidR="00C06903">
              <w:rPr>
                <w:b/>
              </w:rPr>
              <w:fldChar w:fldCharType="separate"/>
            </w:r>
            <w:r w:rsidR="007D60BD">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C06903">
              <w:rPr>
                <w:b/>
              </w:rPr>
            </w:r>
            <w:r w:rsidR="00C06903">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C06903">
              <w:rPr>
                <w:b/>
              </w:rPr>
            </w:r>
            <w:r w:rsidR="00C06903">
              <w:rPr>
                <w:b/>
              </w:rPr>
              <w:fldChar w:fldCharType="separate"/>
            </w:r>
            <w:r w:rsidR="007D60BD">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7A1A27" w:rsidP="0044774D">
            <w:pPr>
              <w:pStyle w:val="BodyTextIndent"/>
              <w:ind w:left="0" w:firstLine="0"/>
              <w:rPr>
                <w:rFonts w:ascii="Times New Roman" w:hAnsi="Times New Roman"/>
                <w:color w:val="000000"/>
              </w:rPr>
            </w:pPr>
            <w: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CE5ECF" w:rsidRPr="00C61931" w:rsidTr="003B1954">
        <w:tc>
          <w:tcPr>
            <w:tcW w:w="9468" w:type="dxa"/>
            <w:gridSpan w:val="6"/>
            <w:tcBorders>
              <w:top w:val="single" w:sz="4" w:space="0" w:color="auto"/>
              <w:left w:val="single" w:sz="4" w:space="0" w:color="auto"/>
              <w:bottom w:val="single" w:sz="4" w:space="0" w:color="auto"/>
              <w:right w:val="single" w:sz="4" w:space="0" w:color="auto"/>
            </w:tcBorders>
          </w:tcPr>
          <w:p w:rsidR="00CE5ECF" w:rsidRPr="00C61931" w:rsidRDefault="007A1A27" w:rsidP="003B1954">
            <w:pPr>
              <w:pStyle w:val="BodyTextIndent"/>
              <w:ind w:left="0" w:firstLine="0"/>
              <w:rPr>
                <w:rFonts w:ascii="Times New Roman" w:hAnsi="Times New Roman"/>
                <w:color w:val="000000"/>
              </w:rPr>
            </w:pPr>
            <w:r w:rsidRPr="00C00CCE">
              <w:rPr>
                <w:lang w:val="de-DE"/>
              </w:rPr>
              <w:t>Roland Zell (</w:t>
            </w:r>
            <w:hyperlink r:id="rId8" w:history="1">
              <w:r w:rsidRPr="00C00CCE">
                <w:rPr>
                  <w:rStyle w:val="Hyperlink"/>
                  <w:lang w:val="de-DE"/>
                </w:rPr>
                <w:t>roland.zell@med.uni-jena.de</w:t>
              </w:r>
            </w:hyperlink>
            <w:r w:rsidRPr="00C00CCE">
              <w:rPr>
                <w:lang w:val="de-DE"/>
              </w:rPr>
              <w:t>)</w:t>
            </w:r>
          </w:p>
        </w:tc>
      </w:tr>
      <w:tr w:rsidR="00D1634C">
        <w:tc>
          <w:tcPr>
            <w:tcW w:w="9468" w:type="dxa"/>
            <w:gridSpan w:val="6"/>
          </w:tcPr>
          <w:p w:rsidR="00D1634C" w:rsidRDefault="00C15EC4" w:rsidP="00C15EC4">
            <w:pPr>
              <w:spacing w:before="120" w:after="120"/>
              <w:rPr>
                <w:b/>
              </w:rPr>
            </w:pPr>
            <w:r>
              <w:rPr>
                <w:b/>
              </w:rPr>
              <w:t>List the ICTV study group(s) that have seen this proposal</w:t>
            </w:r>
            <w:r w:rsidRPr="001E492D">
              <w:rPr>
                <w:b/>
              </w:rPr>
              <w:t>:</w:t>
            </w:r>
          </w:p>
        </w:tc>
      </w:tr>
      <w:tr w:rsidR="00D1634C"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9"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D1634C" w:rsidRPr="00663D4D" w:rsidRDefault="00663D4D" w:rsidP="00C15EC4">
            <w:pPr>
              <w:jc w:val="both"/>
            </w:pPr>
            <w:r w:rsidRPr="00663D4D">
              <w:rPr>
                <w:i/>
              </w:rPr>
              <w:t>Picornaviridae</w:t>
            </w:r>
            <w:r w:rsidRPr="00663D4D">
              <w:t xml:space="preserve"> Study Group</w:t>
            </w:r>
          </w:p>
        </w:tc>
      </w:tr>
      <w:tr w:rsidR="00AA3952" w:rsidRPr="001E492D">
        <w:trPr>
          <w:tblHeader/>
        </w:trPr>
        <w:tc>
          <w:tcPr>
            <w:tcW w:w="9468" w:type="dxa"/>
            <w:gridSpan w:val="6"/>
          </w:tcPr>
          <w:p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trPr>
          <w:trHeight w:val="270"/>
        </w:trPr>
        <w:tc>
          <w:tcPr>
            <w:tcW w:w="9468" w:type="dxa"/>
            <w:gridSpan w:val="6"/>
            <w:tcBorders>
              <w:top w:val="single" w:sz="4" w:space="0" w:color="auto"/>
              <w:bottom w:val="single" w:sz="4" w:space="0" w:color="auto"/>
            </w:tcBorders>
          </w:tcPr>
          <w:p w:rsidR="00AA3952" w:rsidRP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22FF0" w:rsidRPr="001E492D">
        <w:trPr>
          <w:trHeight w:val="270"/>
        </w:trPr>
        <w:tc>
          <w:tcPr>
            <w:tcW w:w="9468" w:type="dxa"/>
            <w:gridSpan w:val="6"/>
            <w:tcBorders>
              <w:top w:val="single" w:sz="4" w:space="0" w:color="auto"/>
            </w:tcBorders>
          </w:tcPr>
          <w:p w:rsidR="00422FF0" w:rsidRDefault="00422FF0" w:rsidP="00291213">
            <w:pPr>
              <w:pStyle w:val="BodyTextIndent"/>
              <w:ind w:left="0" w:firstLine="0"/>
              <w:rPr>
                <w:rFonts w:ascii="Times New Roman" w:hAnsi="Times New Roman"/>
                <w:color w:val="000000"/>
              </w:rPr>
            </w:pPr>
          </w:p>
        </w:tc>
      </w:tr>
      <w:tr w:rsidR="00422FF0" w:rsidRPr="001E492D" w:rsidTr="00C15EC4">
        <w:trPr>
          <w:trHeight w:val="270"/>
        </w:trPr>
        <w:tc>
          <w:tcPr>
            <w:tcW w:w="5786" w:type="dxa"/>
            <w:gridSpan w:val="4"/>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22FF0" w:rsidRDefault="007A1A27" w:rsidP="006F44A4">
            <w:pPr>
              <w:pStyle w:val="BodyTextIndent"/>
              <w:ind w:left="0" w:firstLine="0"/>
              <w:rPr>
                <w:rFonts w:ascii="Times New Roman" w:hAnsi="Times New Roman"/>
                <w:color w:val="000000"/>
              </w:rPr>
            </w:pPr>
            <w:r>
              <w:rPr>
                <w:rFonts w:ascii="Times New Roman" w:hAnsi="Times New Roman"/>
                <w:color w:val="000000"/>
              </w:rPr>
              <w:t>07 June 2017</w:t>
            </w:r>
          </w:p>
        </w:tc>
      </w:tr>
      <w:tr w:rsidR="00422FF0" w:rsidRPr="001E492D" w:rsidTr="00C15EC4">
        <w:trPr>
          <w:trHeight w:val="270"/>
        </w:trPr>
        <w:tc>
          <w:tcPr>
            <w:tcW w:w="5786" w:type="dxa"/>
            <w:gridSpan w:val="4"/>
            <w:tcBorders>
              <w:bottom w:val="single" w:sz="4" w:space="0" w:color="auto"/>
            </w:tcBorders>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22FF0" w:rsidRDefault="00422FF0"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7D5A73">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1E492D" w:rsidRDefault="007D6DB6" w:rsidP="00A5210B">
            <w:pPr>
              <w:spacing w:before="120"/>
              <w:rPr>
                <w:b/>
              </w:rPr>
            </w:pPr>
            <w:r>
              <w:rPr>
                <w:b/>
              </w:rPr>
              <w:t>Name of accompanying spreadsheet:</w:t>
            </w:r>
            <w:r w:rsidR="007A1A27">
              <w:rPr>
                <w:b/>
              </w:rPr>
              <w:t xml:space="preserve"> </w:t>
            </w:r>
            <w:r w:rsidR="001B014F" w:rsidRPr="001B014F">
              <w:rPr>
                <w:b/>
              </w:rPr>
              <w:t>2017.003S.N.v1.Bopivirus</w:t>
            </w:r>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7A1A27" w:rsidRPr="003C3511" w:rsidRDefault="007A1A27" w:rsidP="007A1A27">
            <w:pPr>
              <w:pStyle w:val="HTMLPreformatted"/>
              <w:shd w:val="clear" w:color="auto" w:fill="FFFFFF"/>
              <w:spacing w:line="312" w:lineRule="atLeast"/>
              <w:ind w:left="567" w:hanging="567"/>
              <w:rPr>
                <w:rFonts w:ascii="Times New Roman" w:hAnsi="Times New Roman"/>
                <w:b/>
                <w:color w:val="000000"/>
              </w:rPr>
            </w:pPr>
            <w:r w:rsidRPr="003C3511">
              <w:rPr>
                <w:rFonts w:ascii="Times New Roman" w:hAnsi="Times New Roman"/>
                <w:b/>
                <w:color w:val="000000"/>
              </w:rPr>
              <w:t>Erbovirus:</w:t>
            </w:r>
          </w:p>
          <w:p w:rsidR="007A1A27" w:rsidRPr="00076088" w:rsidRDefault="007A1A27" w:rsidP="007A1A27">
            <w:pPr>
              <w:pStyle w:val="HTMLPreformatted"/>
              <w:shd w:val="clear" w:color="auto" w:fill="FFFFFF"/>
              <w:spacing w:line="312" w:lineRule="atLeast"/>
              <w:ind w:left="567" w:hanging="567"/>
              <w:rPr>
                <w:rFonts w:ascii="Times New Roman" w:hAnsi="Times New Roman"/>
                <w:b/>
                <w:color w:val="000000"/>
                <w:lang w:val="en-US"/>
              </w:rPr>
            </w:pPr>
            <w:r w:rsidRPr="00076088">
              <w:rPr>
                <w:rFonts w:ascii="Times New Roman" w:hAnsi="Times New Roman"/>
                <w:b/>
                <w:color w:val="000000"/>
              </w:rPr>
              <w:t>Wutz G, Auer H, Nowotny N, Grosse B, Skern T, Kuechler E</w:t>
            </w:r>
            <w:r w:rsidRPr="00076088">
              <w:rPr>
                <w:rFonts w:ascii="Times New Roman" w:hAnsi="Times New Roman"/>
                <w:color w:val="000000"/>
              </w:rPr>
              <w:t>. 1996</w:t>
            </w:r>
            <w:r>
              <w:rPr>
                <w:rFonts w:ascii="Times New Roman" w:hAnsi="Times New Roman"/>
                <w:color w:val="000000"/>
              </w:rPr>
              <w:t xml:space="preserve">. </w:t>
            </w:r>
            <w:r w:rsidRPr="00076088">
              <w:rPr>
                <w:rFonts w:ascii="Times New Roman" w:hAnsi="Times New Roman"/>
                <w:color w:val="000000"/>
                <w:lang w:val="en-US"/>
              </w:rPr>
              <w:t xml:space="preserve">Equine rhinovirus serotypes 1 and 2: relationship to each other and to aphthoviruses and cardiovirses. </w:t>
            </w:r>
            <w:r>
              <w:rPr>
                <w:rFonts w:ascii="Times New Roman" w:hAnsi="Times New Roman"/>
                <w:color w:val="000000"/>
                <w:lang w:val="en-US"/>
              </w:rPr>
              <w:t>J Gen Virol 77(8):1719-1730.</w:t>
            </w:r>
          </w:p>
          <w:p w:rsidR="007A1A27" w:rsidRPr="00076088" w:rsidRDefault="007A1A27" w:rsidP="007A1A27">
            <w:pPr>
              <w:pStyle w:val="HTMLPreformatted"/>
              <w:shd w:val="clear" w:color="auto" w:fill="FFFFFF"/>
              <w:spacing w:line="312" w:lineRule="atLeast"/>
              <w:rPr>
                <w:rFonts w:ascii="Times New Roman" w:hAnsi="Times New Roman"/>
                <w:b/>
                <w:color w:val="000000"/>
                <w:lang w:val="en-US"/>
              </w:rPr>
            </w:pPr>
          </w:p>
          <w:p w:rsidR="007A1A27" w:rsidRPr="00C648FE" w:rsidRDefault="007A1A27" w:rsidP="007A1A27">
            <w:pPr>
              <w:pStyle w:val="HTMLPreformatted"/>
              <w:shd w:val="clear" w:color="auto" w:fill="FFFFFF"/>
              <w:spacing w:line="312" w:lineRule="atLeast"/>
              <w:rPr>
                <w:rFonts w:ascii="Times New Roman" w:hAnsi="Times New Roman"/>
                <w:b/>
                <w:color w:val="000000"/>
                <w:lang w:val="en-US"/>
              </w:rPr>
            </w:pPr>
            <w:r>
              <w:rPr>
                <w:rFonts w:ascii="Times New Roman" w:hAnsi="Times New Roman"/>
                <w:b/>
                <w:color w:val="000000"/>
                <w:lang w:val="en-US"/>
              </w:rPr>
              <w:t>bovine picornavirus</w:t>
            </w:r>
            <w:r w:rsidRPr="00C648FE">
              <w:rPr>
                <w:rFonts w:ascii="Times New Roman" w:hAnsi="Times New Roman"/>
                <w:b/>
                <w:color w:val="000000"/>
                <w:lang w:val="en-US"/>
              </w:rPr>
              <w:t>:</w:t>
            </w:r>
          </w:p>
          <w:p w:rsidR="007A1A27" w:rsidRDefault="007A1A27" w:rsidP="007A1A27">
            <w:pPr>
              <w:pStyle w:val="BodyTextIndent"/>
              <w:ind w:left="567" w:hanging="567"/>
              <w:rPr>
                <w:rFonts w:ascii="Times New Roman" w:hAnsi="Times New Roman"/>
                <w:color w:val="000000"/>
              </w:rPr>
            </w:pPr>
            <w:r>
              <w:rPr>
                <w:rFonts w:ascii="Times New Roman" w:hAnsi="Times New Roman"/>
                <w:b/>
                <w:color w:val="000000"/>
              </w:rPr>
              <w:t>Tokarz R, Lipkin WI</w:t>
            </w:r>
            <w:r w:rsidRPr="00C648FE">
              <w:rPr>
                <w:rFonts w:ascii="Times New Roman" w:hAnsi="Times New Roman"/>
                <w:color w:val="000000"/>
              </w:rPr>
              <w:t>.</w:t>
            </w:r>
            <w:r>
              <w:rPr>
                <w:rFonts w:ascii="Times New Roman" w:hAnsi="Times New Roman"/>
                <w:color w:val="000000"/>
              </w:rPr>
              <w:t xml:space="preserve"> Unpublished.</w:t>
            </w:r>
          </w:p>
          <w:p w:rsidR="006C4A0C" w:rsidRDefault="006C4A0C" w:rsidP="006C4A0C">
            <w:pPr>
              <w:pStyle w:val="BodyTextIndent"/>
              <w:ind w:left="567" w:hanging="567"/>
              <w:rPr>
                <w:rFonts w:ascii="Times New Roman" w:hAnsi="Times New Roman"/>
                <w:color w:val="000000"/>
              </w:rPr>
            </w:pPr>
          </w:p>
          <w:p w:rsidR="006C4A0C" w:rsidRPr="00C61931" w:rsidRDefault="006C4A0C" w:rsidP="006C4A0C">
            <w:pPr>
              <w:pStyle w:val="BodyTextIndent"/>
              <w:ind w:left="567" w:hanging="567"/>
              <w:rPr>
                <w:rFonts w:ascii="Times New Roman" w:hAnsi="Times New Roman"/>
                <w:color w:val="000000"/>
              </w:rPr>
            </w:pPr>
          </w:p>
        </w:tc>
      </w:tr>
    </w:tbl>
    <w:p w:rsidR="00AC0E72" w:rsidRDefault="00AC0E72" w:rsidP="00AC0E72"/>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0"/>
          <w:footerReference w:type="default" r:id="rId11"/>
          <w:pgSz w:w="11909" w:h="16834" w:code="9"/>
          <w:pgMar w:top="1296" w:right="1008" w:bottom="1440" w:left="1440" w:header="706" w:footer="706" w:gutter="0"/>
          <w:cols w:space="708"/>
          <w:docGrid w:linePitch="360"/>
        </w:sectPr>
      </w:pPr>
    </w:p>
    <w:p w:rsidR="0080326A" w:rsidRPr="0080326A" w:rsidRDefault="0080326A" w:rsidP="0080326A">
      <w:pPr>
        <w:spacing w:before="120"/>
        <w:rPr>
          <w:b/>
        </w:rPr>
      </w:pPr>
      <w:r w:rsidRPr="0080326A">
        <w:rPr>
          <w:b/>
        </w:rPr>
        <w:t>Create 1 new species (</w:t>
      </w:r>
      <w:r w:rsidRPr="0080326A">
        <w:rPr>
          <w:b/>
          <w:i/>
        </w:rPr>
        <w:t>Bopivirus A</w:t>
      </w:r>
      <w:r w:rsidRPr="0080326A">
        <w:rPr>
          <w:b/>
        </w:rPr>
        <w:t>) in a new genus (</w:t>
      </w:r>
      <w:r w:rsidRPr="0080326A">
        <w:rPr>
          <w:b/>
          <w:i/>
        </w:rPr>
        <w:t>Bopivirus</w:t>
      </w:r>
      <w:r w:rsidRPr="0080326A">
        <w:rPr>
          <w:b/>
        </w:rPr>
        <w:t>)</w:t>
      </w:r>
    </w:p>
    <w:p w:rsidR="0080326A" w:rsidRDefault="0080326A" w:rsidP="007A1A27">
      <w:pPr>
        <w:rPr>
          <w:color w:val="000000"/>
          <w:sz w:val="22"/>
          <w:szCs w:val="22"/>
        </w:rPr>
      </w:pPr>
    </w:p>
    <w:p w:rsidR="007A1A27" w:rsidRPr="002623D4" w:rsidRDefault="007A1A27" w:rsidP="007A1A27">
      <w:pPr>
        <w:rPr>
          <w:color w:val="000000"/>
          <w:sz w:val="22"/>
          <w:szCs w:val="22"/>
        </w:rPr>
      </w:pPr>
      <w:r>
        <w:rPr>
          <w:color w:val="000000"/>
          <w:sz w:val="22"/>
          <w:szCs w:val="22"/>
        </w:rPr>
        <w:t>A</w:t>
      </w:r>
      <w:r w:rsidRPr="002623D4">
        <w:rPr>
          <w:color w:val="000000"/>
          <w:sz w:val="22"/>
          <w:szCs w:val="22"/>
        </w:rPr>
        <w:t xml:space="preserve"> novel </w:t>
      </w:r>
      <w:r>
        <w:rPr>
          <w:color w:val="000000"/>
          <w:sz w:val="22"/>
          <w:szCs w:val="22"/>
        </w:rPr>
        <w:t xml:space="preserve">bovine </w:t>
      </w:r>
      <w:r w:rsidRPr="002623D4">
        <w:rPr>
          <w:color w:val="000000"/>
          <w:sz w:val="22"/>
          <w:szCs w:val="22"/>
        </w:rPr>
        <w:t>picornavirus</w:t>
      </w:r>
      <w:r>
        <w:rPr>
          <w:color w:val="000000"/>
          <w:sz w:val="22"/>
          <w:szCs w:val="22"/>
        </w:rPr>
        <w:t xml:space="preserve"> </w:t>
      </w:r>
      <w:r w:rsidRPr="002623D4">
        <w:rPr>
          <w:color w:val="000000"/>
          <w:sz w:val="22"/>
          <w:szCs w:val="22"/>
        </w:rPr>
        <w:t>w</w:t>
      </w:r>
      <w:r>
        <w:rPr>
          <w:color w:val="000000"/>
          <w:sz w:val="22"/>
          <w:szCs w:val="22"/>
        </w:rPr>
        <w:t>as</w:t>
      </w:r>
      <w:r w:rsidRPr="002623D4">
        <w:rPr>
          <w:color w:val="000000"/>
          <w:sz w:val="22"/>
          <w:szCs w:val="22"/>
        </w:rPr>
        <w:t xml:space="preserve"> detected in samples of</w:t>
      </w:r>
      <w:r>
        <w:rPr>
          <w:color w:val="000000"/>
          <w:sz w:val="22"/>
          <w:szCs w:val="22"/>
        </w:rPr>
        <w:t xml:space="preserve"> cattle in the USA</w:t>
      </w:r>
      <w:r w:rsidRPr="002623D4">
        <w:rPr>
          <w:color w:val="000000"/>
          <w:sz w:val="22"/>
          <w:szCs w:val="22"/>
        </w:rPr>
        <w:t xml:space="preserve">. </w:t>
      </w:r>
      <w:r>
        <w:rPr>
          <w:color w:val="000000"/>
          <w:sz w:val="22"/>
          <w:szCs w:val="22"/>
        </w:rPr>
        <w:t>A v</w:t>
      </w:r>
      <w:r w:rsidRPr="002623D4">
        <w:rPr>
          <w:color w:val="000000"/>
          <w:sz w:val="22"/>
          <w:szCs w:val="22"/>
        </w:rPr>
        <w:t xml:space="preserve">irus isolate </w:t>
      </w:r>
      <w:r>
        <w:rPr>
          <w:color w:val="000000"/>
          <w:sz w:val="22"/>
          <w:szCs w:val="22"/>
        </w:rPr>
        <w:t>is</w:t>
      </w:r>
      <w:r w:rsidRPr="002623D4">
        <w:rPr>
          <w:color w:val="000000"/>
          <w:sz w:val="22"/>
          <w:szCs w:val="22"/>
        </w:rPr>
        <w:t xml:space="preserve"> not available</w:t>
      </w:r>
      <w:r>
        <w:rPr>
          <w:color w:val="000000"/>
          <w:sz w:val="22"/>
          <w:szCs w:val="22"/>
        </w:rPr>
        <w:t>, but</w:t>
      </w:r>
      <w:r w:rsidRPr="002623D4">
        <w:rPr>
          <w:color w:val="000000"/>
          <w:sz w:val="22"/>
          <w:szCs w:val="22"/>
        </w:rPr>
        <w:t xml:space="preserve"> </w:t>
      </w:r>
      <w:r>
        <w:rPr>
          <w:color w:val="000000"/>
          <w:sz w:val="22"/>
          <w:szCs w:val="22"/>
        </w:rPr>
        <w:t>t</w:t>
      </w:r>
      <w:r w:rsidRPr="002623D4">
        <w:rPr>
          <w:color w:val="000000"/>
          <w:sz w:val="22"/>
          <w:szCs w:val="22"/>
        </w:rPr>
        <w:t>he</w:t>
      </w:r>
      <w:r>
        <w:rPr>
          <w:color w:val="000000"/>
          <w:sz w:val="22"/>
          <w:szCs w:val="22"/>
        </w:rPr>
        <w:t xml:space="preserve"> genome</w:t>
      </w:r>
      <w:r w:rsidRPr="002623D4">
        <w:rPr>
          <w:color w:val="000000"/>
          <w:sz w:val="22"/>
          <w:szCs w:val="22"/>
        </w:rPr>
        <w:t xml:space="preserve"> sequence </w:t>
      </w:r>
      <w:r>
        <w:rPr>
          <w:color w:val="000000"/>
          <w:sz w:val="22"/>
          <w:szCs w:val="22"/>
        </w:rPr>
        <w:t xml:space="preserve">suggests that this virus belongs to the </w:t>
      </w:r>
      <w:r w:rsidRPr="00ED6EFE">
        <w:rPr>
          <w:i/>
          <w:color w:val="000000"/>
          <w:sz w:val="22"/>
          <w:szCs w:val="22"/>
        </w:rPr>
        <w:t>Picornaviridae</w:t>
      </w:r>
      <w:r>
        <w:rPr>
          <w:color w:val="000000"/>
          <w:sz w:val="22"/>
          <w:szCs w:val="22"/>
        </w:rPr>
        <w:t>. 4</w:t>
      </w:r>
      <w:r w:rsidRPr="002623D4">
        <w:rPr>
          <w:color w:val="000000"/>
          <w:sz w:val="22"/>
          <w:szCs w:val="22"/>
        </w:rPr>
        <w:t>-</w:t>
      </w:r>
      <w:r>
        <w:rPr>
          <w:color w:val="000000"/>
          <w:sz w:val="22"/>
          <w:szCs w:val="22"/>
        </w:rPr>
        <w:t>3</w:t>
      </w:r>
      <w:r w:rsidRPr="002623D4">
        <w:rPr>
          <w:color w:val="000000"/>
          <w:sz w:val="22"/>
          <w:szCs w:val="22"/>
        </w:rPr>
        <w:t>-4 genome layout (compare Figure 1):</w:t>
      </w:r>
    </w:p>
    <w:p w:rsidR="007A1A27" w:rsidRPr="002623D4" w:rsidRDefault="007A1A27" w:rsidP="007A1A27">
      <w:pPr>
        <w:spacing w:before="120" w:after="120"/>
        <w:rPr>
          <w:color w:val="000000"/>
          <w:sz w:val="22"/>
          <w:szCs w:val="22"/>
        </w:rPr>
      </w:pPr>
      <w:r w:rsidRPr="002623D4">
        <w:rPr>
          <w:color w:val="000000"/>
          <w:sz w:val="22"/>
          <w:szCs w:val="22"/>
        </w:rPr>
        <w:t>VPg+5'UTR</w:t>
      </w:r>
      <w:r w:rsidRPr="002623D4">
        <w:rPr>
          <w:color w:val="000000"/>
          <w:sz w:val="22"/>
          <w:szCs w:val="22"/>
          <w:vertAlign w:val="superscript"/>
        </w:rPr>
        <w:t>IRES</w:t>
      </w:r>
      <w:r w:rsidRPr="002623D4">
        <w:rPr>
          <w:color w:val="000000"/>
          <w:sz w:val="22"/>
          <w:szCs w:val="22"/>
        </w:rPr>
        <w:t>[1A</w:t>
      </w:r>
      <w:r>
        <w:rPr>
          <w:color w:val="000000"/>
          <w:sz w:val="22"/>
          <w:szCs w:val="22"/>
        </w:rPr>
        <w:t>-1</w:t>
      </w:r>
      <w:r w:rsidRPr="002623D4">
        <w:rPr>
          <w:color w:val="000000"/>
          <w:sz w:val="22"/>
          <w:szCs w:val="22"/>
        </w:rPr>
        <w:t>B-1C-1D</w:t>
      </w:r>
      <w:r w:rsidR="00EF4A85">
        <w:rPr>
          <w:color w:val="000000"/>
          <w:sz w:val="22"/>
          <w:szCs w:val="22"/>
        </w:rPr>
        <w:t>-</w:t>
      </w:r>
      <w:r>
        <w:rPr>
          <w:color w:val="000000"/>
          <w:sz w:val="22"/>
          <w:szCs w:val="22"/>
        </w:rPr>
        <w:t>2A1</w:t>
      </w:r>
      <w:r w:rsidRPr="00D07791">
        <w:rPr>
          <w:color w:val="000000"/>
          <w:sz w:val="22"/>
          <w:szCs w:val="22"/>
          <w:vertAlign w:val="superscript"/>
        </w:rPr>
        <w:t>NPGP</w:t>
      </w:r>
      <w:r w:rsidRPr="002623D4">
        <w:rPr>
          <w:color w:val="000000"/>
          <w:sz w:val="22"/>
          <w:szCs w:val="22"/>
        </w:rPr>
        <w:t>/2B-2C</w:t>
      </w:r>
      <w:r w:rsidRPr="002623D4">
        <w:rPr>
          <w:color w:val="000000"/>
          <w:sz w:val="22"/>
          <w:szCs w:val="22"/>
          <w:vertAlign w:val="superscript"/>
        </w:rPr>
        <w:t>Hel</w:t>
      </w:r>
      <w:r w:rsidRPr="002623D4">
        <w:rPr>
          <w:color w:val="000000"/>
          <w:sz w:val="22"/>
          <w:szCs w:val="22"/>
        </w:rPr>
        <w:t>/3A-3B</w:t>
      </w:r>
      <w:r w:rsidRPr="002623D4">
        <w:rPr>
          <w:color w:val="000000"/>
          <w:sz w:val="22"/>
          <w:szCs w:val="22"/>
          <w:vertAlign w:val="superscript"/>
        </w:rPr>
        <w:t>VPg</w:t>
      </w:r>
      <w:r w:rsidRPr="002623D4">
        <w:rPr>
          <w:color w:val="000000"/>
          <w:sz w:val="22"/>
          <w:szCs w:val="22"/>
        </w:rPr>
        <w:t>-3C</w:t>
      </w:r>
      <w:r w:rsidR="00E41F3D">
        <w:rPr>
          <w:color w:val="000000"/>
          <w:sz w:val="22"/>
          <w:szCs w:val="22"/>
          <w:vertAlign w:val="superscript"/>
        </w:rPr>
        <w:t>Pro</w:t>
      </w:r>
      <w:r w:rsidRPr="002623D4">
        <w:rPr>
          <w:color w:val="000000"/>
          <w:sz w:val="22"/>
          <w:szCs w:val="22"/>
        </w:rPr>
        <w:t>-3D</w:t>
      </w:r>
      <w:r w:rsidRPr="002623D4">
        <w:rPr>
          <w:color w:val="000000"/>
          <w:sz w:val="22"/>
          <w:szCs w:val="22"/>
          <w:vertAlign w:val="superscript"/>
        </w:rPr>
        <w:t>Pol</w:t>
      </w:r>
      <w:r w:rsidRPr="002623D4">
        <w:rPr>
          <w:color w:val="000000"/>
          <w:sz w:val="22"/>
          <w:szCs w:val="22"/>
        </w:rPr>
        <w:t>]3'UTR-poly(A)</w:t>
      </w:r>
    </w:p>
    <w:p w:rsidR="007A1A27" w:rsidRDefault="007A1A27" w:rsidP="007A1A27">
      <w:pPr>
        <w:rPr>
          <w:color w:val="000000"/>
          <w:sz w:val="22"/>
          <w:szCs w:val="22"/>
        </w:rPr>
      </w:pPr>
      <w:r w:rsidRPr="00A074C8">
        <w:rPr>
          <w:i/>
          <w:color w:val="000000"/>
          <w:sz w:val="22"/>
          <w:szCs w:val="22"/>
        </w:rPr>
        <w:t>Note:</w:t>
      </w:r>
      <w:r>
        <w:rPr>
          <w:color w:val="000000"/>
          <w:sz w:val="22"/>
          <w:szCs w:val="22"/>
        </w:rPr>
        <w:t xml:space="preserve"> It is unclear, whether VP0 is cleaved. </w:t>
      </w:r>
    </w:p>
    <w:p w:rsidR="007A1A27" w:rsidRPr="002623D4" w:rsidRDefault="007A1A27" w:rsidP="007A1A27">
      <w:pPr>
        <w:rPr>
          <w:color w:val="000000"/>
          <w:sz w:val="22"/>
          <w:szCs w:val="22"/>
        </w:rPr>
      </w:pPr>
      <w:r>
        <w:rPr>
          <w:color w:val="000000"/>
          <w:sz w:val="22"/>
          <w:szCs w:val="22"/>
        </w:rPr>
        <w:t>The</w:t>
      </w:r>
      <w:r w:rsidRPr="002623D4">
        <w:rPr>
          <w:color w:val="000000"/>
          <w:sz w:val="22"/>
          <w:szCs w:val="22"/>
        </w:rPr>
        <w:t xml:space="preserve"> </w:t>
      </w:r>
      <w:r>
        <w:rPr>
          <w:color w:val="000000"/>
          <w:sz w:val="22"/>
          <w:szCs w:val="22"/>
        </w:rPr>
        <w:t>deduced P1</w:t>
      </w:r>
      <w:r w:rsidRPr="002623D4">
        <w:rPr>
          <w:color w:val="000000"/>
          <w:sz w:val="22"/>
          <w:szCs w:val="22"/>
        </w:rPr>
        <w:t xml:space="preserve"> and 3CD</w:t>
      </w:r>
      <w:r>
        <w:rPr>
          <w:color w:val="000000"/>
          <w:sz w:val="22"/>
          <w:szCs w:val="22"/>
        </w:rPr>
        <w:t xml:space="preserve"> proteins</w:t>
      </w:r>
      <w:r w:rsidRPr="002623D4">
        <w:rPr>
          <w:color w:val="000000"/>
          <w:sz w:val="22"/>
          <w:szCs w:val="22"/>
        </w:rPr>
        <w:t xml:space="preserve"> show low amino acid similarities with the orthologous proteins of other picornaviruses. </w:t>
      </w:r>
      <w:r w:rsidRPr="003C3511">
        <w:rPr>
          <w:color w:val="000000"/>
          <w:sz w:val="22"/>
          <w:szCs w:val="22"/>
        </w:rPr>
        <w:t>Alignments reveal amino acid identities &gt;40%</w:t>
      </w:r>
      <w:r>
        <w:rPr>
          <w:color w:val="000000"/>
          <w:sz w:val="22"/>
          <w:szCs w:val="22"/>
        </w:rPr>
        <w:t xml:space="preserve"> for the P1 and </w:t>
      </w:r>
      <w:r w:rsidRPr="003C3511">
        <w:rPr>
          <w:color w:val="000000"/>
          <w:sz w:val="22"/>
          <w:szCs w:val="22"/>
        </w:rPr>
        <w:t>3CD</w:t>
      </w:r>
      <w:r>
        <w:rPr>
          <w:color w:val="000000"/>
          <w:sz w:val="22"/>
          <w:szCs w:val="22"/>
        </w:rPr>
        <w:t xml:space="preserve"> proteins</w:t>
      </w:r>
      <w:r w:rsidRPr="003C3511">
        <w:rPr>
          <w:color w:val="000000"/>
          <w:sz w:val="22"/>
          <w:szCs w:val="22"/>
        </w:rPr>
        <w:t>.</w:t>
      </w:r>
    </w:p>
    <w:p w:rsidR="007A1A27" w:rsidRPr="002623D4" w:rsidRDefault="007A1A27" w:rsidP="007A1A27">
      <w:pPr>
        <w:rPr>
          <w:color w:val="000000"/>
          <w:sz w:val="22"/>
          <w:szCs w:val="22"/>
        </w:rPr>
      </w:pPr>
    </w:p>
    <w:p w:rsidR="007A1A27" w:rsidRPr="002407C5" w:rsidRDefault="007A1A27" w:rsidP="007A1A27">
      <w:pPr>
        <w:rPr>
          <w:b/>
          <w:color w:val="000000"/>
          <w:sz w:val="22"/>
          <w:szCs w:val="22"/>
        </w:rPr>
      </w:pPr>
      <w:r w:rsidRPr="002407C5">
        <w:rPr>
          <w:b/>
          <w:color w:val="000000"/>
          <w:sz w:val="22"/>
          <w:szCs w:val="22"/>
        </w:rPr>
        <w:t>Features that identify b</w:t>
      </w:r>
      <w:r>
        <w:rPr>
          <w:b/>
          <w:color w:val="000000"/>
          <w:sz w:val="22"/>
          <w:szCs w:val="22"/>
        </w:rPr>
        <w:t>o</w:t>
      </w:r>
      <w:r w:rsidRPr="002407C5">
        <w:rPr>
          <w:b/>
          <w:color w:val="000000"/>
          <w:sz w:val="22"/>
          <w:szCs w:val="22"/>
        </w:rPr>
        <w:t>pivirus as</w:t>
      </w:r>
      <w:r>
        <w:rPr>
          <w:b/>
          <w:color w:val="000000"/>
          <w:sz w:val="22"/>
          <w:szCs w:val="22"/>
        </w:rPr>
        <w:t xml:space="preserve"> a</w:t>
      </w:r>
      <w:r w:rsidRPr="002407C5">
        <w:rPr>
          <w:b/>
          <w:color w:val="000000"/>
          <w:sz w:val="22"/>
          <w:szCs w:val="22"/>
        </w:rPr>
        <w:t xml:space="preserve"> picornavirus are:</w:t>
      </w:r>
    </w:p>
    <w:p w:rsidR="007A1A27" w:rsidRDefault="007A1A27" w:rsidP="007A1A27">
      <w:pPr>
        <w:rPr>
          <w:color w:val="000000"/>
          <w:sz w:val="22"/>
          <w:szCs w:val="22"/>
        </w:rPr>
      </w:pPr>
      <w:r>
        <w:rPr>
          <w:color w:val="000000"/>
          <w:sz w:val="22"/>
          <w:szCs w:val="22"/>
        </w:rPr>
        <w:t>G</w:t>
      </w:r>
      <w:r w:rsidRPr="002623D4">
        <w:rPr>
          <w:color w:val="000000"/>
          <w:sz w:val="22"/>
          <w:szCs w:val="22"/>
        </w:rPr>
        <w:t>enome layout with a single</w:t>
      </w:r>
      <w:r>
        <w:rPr>
          <w:color w:val="000000"/>
          <w:sz w:val="22"/>
          <w:szCs w:val="22"/>
        </w:rPr>
        <w:t xml:space="preserve"> open reading frame and</w:t>
      </w:r>
      <w:r w:rsidRPr="002623D4">
        <w:rPr>
          <w:color w:val="000000"/>
          <w:sz w:val="22"/>
          <w:szCs w:val="22"/>
        </w:rPr>
        <w:t xml:space="preserve"> the presence of sequence motifs typical of picornaviruses, i.e.:</w:t>
      </w:r>
    </w:p>
    <w:p w:rsidR="007A1A27" w:rsidRPr="002623D4" w:rsidRDefault="007A1A27" w:rsidP="007A1A27">
      <w:pPr>
        <w:rPr>
          <w:color w:val="000000"/>
          <w:sz w:val="22"/>
          <w:szCs w:val="22"/>
        </w:rPr>
      </w:pPr>
      <w:r w:rsidRPr="002623D4">
        <w:rPr>
          <w:color w:val="000000"/>
          <w:sz w:val="22"/>
          <w:szCs w:val="22"/>
        </w:rPr>
        <w:t xml:space="preserve">         three rhv-like domains (Pfam database) corresponding to VP0, VP3, VP1, </w:t>
      </w:r>
    </w:p>
    <w:p w:rsidR="007A1A27" w:rsidRPr="002623D4" w:rsidRDefault="007A1A27" w:rsidP="007A1A27">
      <w:pPr>
        <w:rPr>
          <w:color w:val="000000"/>
          <w:sz w:val="22"/>
          <w:szCs w:val="22"/>
        </w:rPr>
      </w:pPr>
      <w:r>
        <w:rPr>
          <w:color w:val="000000"/>
          <w:sz w:val="22"/>
          <w:szCs w:val="22"/>
        </w:rPr>
        <w:t xml:space="preserve">         N</w:t>
      </w:r>
      <w:r w:rsidRPr="008A1AFD">
        <w:rPr>
          <w:color w:val="000000"/>
          <w:sz w:val="22"/>
          <w:szCs w:val="22"/>
          <w:vertAlign w:val="subscript"/>
        </w:rPr>
        <w:t>1173</w:t>
      </w:r>
      <w:r>
        <w:rPr>
          <w:color w:val="000000"/>
          <w:sz w:val="22"/>
          <w:szCs w:val="22"/>
        </w:rPr>
        <w:t>PGP motif,</w:t>
      </w:r>
    </w:p>
    <w:p w:rsidR="007A1A27" w:rsidRPr="00A45D5E" w:rsidRDefault="007A1A27" w:rsidP="007A1A27">
      <w:pPr>
        <w:rPr>
          <w:color w:val="000000"/>
          <w:sz w:val="22"/>
          <w:szCs w:val="22"/>
        </w:rPr>
      </w:pPr>
      <w:r w:rsidRPr="002623D4">
        <w:rPr>
          <w:color w:val="000000"/>
          <w:sz w:val="22"/>
          <w:szCs w:val="22"/>
        </w:rPr>
        <w:lastRenderedPageBreak/>
        <w:t xml:space="preserve">         NTP-binding motif of </w:t>
      </w:r>
      <w:r w:rsidRPr="00A45D5E">
        <w:rPr>
          <w:color w:val="000000"/>
          <w:sz w:val="22"/>
          <w:szCs w:val="22"/>
        </w:rPr>
        <w:t>2C</w:t>
      </w:r>
      <w:r w:rsidRPr="00A45D5E">
        <w:rPr>
          <w:color w:val="000000"/>
          <w:sz w:val="22"/>
          <w:szCs w:val="22"/>
          <w:vertAlign w:val="superscript"/>
        </w:rPr>
        <w:t>Hel</w:t>
      </w:r>
      <w:r w:rsidRPr="00A45D5E">
        <w:rPr>
          <w:color w:val="000000"/>
          <w:sz w:val="22"/>
          <w:szCs w:val="22"/>
        </w:rPr>
        <w:t xml:space="preserve"> (</w:t>
      </w:r>
      <w:r w:rsidRPr="00A45D5E">
        <w:rPr>
          <w:b/>
          <w:color w:val="000000"/>
          <w:sz w:val="22"/>
          <w:szCs w:val="22"/>
        </w:rPr>
        <w:t>G</w:t>
      </w:r>
      <w:r w:rsidRPr="00A45D5E">
        <w:rPr>
          <w:color w:val="000000"/>
          <w:sz w:val="22"/>
          <w:szCs w:val="22"/>
          <w:vertAlign w:val="subscript"/>
        </w:rPr>
        <w:t>15</w:t>
      </w:r>
      <w:r>
        <w:rPr>
          <w:color w:val="000000"/>
          <w:sz w:val="22"/>
          <w:szCs w:val="22"/>
          <w:vertAlign w:val="subscript"/>
        </w:rPr>
        <w:t>85</w:t>
      </w:r>
      <w:r w:rsidRPr="00A45D5E">
        <w:rPr>
          <w:color w:val="000000"/>
          <w:sz w:val="22"/>
          <w:szCs w:val="22"/>
        </w:rPr>
        <w:t>PPGQ</w:t>
      </w:r>
      <w:r w:rsidRPr="00A45D5E">
        <w:rPr>
          <w:b/>
          <w:color w:val="000000"/>
          <w:sz w:val="22"/>
          <w:szCs w:val="22"/>
        </w:rPr>
        <w:t>GKS</w:t>
      </w:r>
      <w:r w:rsidRPr="00A45D5E">
        <w:rPr>
          <w:color w:val="000000"/>
          <w:sz w:val="22"/>
          <w:szCs w:val="22"/>
        </w:rPr>
        <w:t>, Walker A motif, and a D</w:t>
      </w:r>
      <w:r>
        <w:rPr>
          <w:color w:val="000000"/>
          <w:sz w:val="22"/>
          <w:szCs w:val="22"/>
          <w:vertAlign w:val="subscript"/>
        </w:rPr>
        <w:t>1</w:t>
      </w:r>
      <w:r w:rsidRPr="00A45D5E">
        <w:rPr>
          <w:color w:val="000000"/>
          <w:sz w:val="22"/>
          <w:szCs w:val="22"/>
          <w:vertAlign w:val="subscript"/>
        </w:rPr>
        <w:t>6</w:t>
      </w:r>
      <w:r>
        <w:rPr>
          <w:color w:val="000000"/>
          <w:sz w:val="22"/>
          <w:szCs w:val="22"/>
          <w:vertAlign w:val="subscript"/>
        </w:rPr>
        <w:t>34</w:t>
      </w:r>
      <w:r w:rsidRPr="00A45D5E">
        <w:rPr>
          <w:color w:val="000000"/>
          <w:sz w:val="22"/>
          <w:szCs w:val="22"/>
        </w:rPr>
        <w:t>DLGQ motif)</w:t>
      </w:r>
    </w:p>
    <w:p w:rsidR="007A1A27" w:rsidRPr="00A45D5E" w:rsidRDefault="007A1A27" w:rsidP="007A1A27">
      <w:pPr>
        <w:rPr>
          <w:color w:val="000000"/>
          <w:sz w:val="22"/>
          <w:szCs w:val="22"/>
        </w:rPr>
      </w:pPr>
      <w:r w:rsidRPr="00A45D5E">
        <w:rPr>
          <w:color w:val="000000"/>
          <w:sz w:val="22"/>
          <w:szCs w:val="22"/>
        </w:rPr>
        <w:t xml:space="preserve">         putative 3C proteinase catalytic triad (H, D, </w:t>
      </w:r>
      <w:r w:rsidRPr="005946C3">
        <w:rPr>
          <w:color w:val="000000"/>
          <w:sz w:val="22"/>
          <w:szCs w:val="22"/>
        </w:rPr>
        <w:t>G</w:t>
      </w:r>
      <w:r>
        <w:rPr>
          <w:color w:val="000000"/>
          <w:sz w:val="22"/>
          <w:szCs w:val="22"/>
        </w:rPr>
        <w:t>F</w:t>
      </w:r>
      <w:r w:rsidRPr="005946C3">
        <w:rPr>
          <w:b/>
          <w:color w:val="000000"/>
          <w:sz w:val="22"/>
          <w:szCs w:val="22"/>
          <w:u w:val="single"/>
        </w:rPr>
        <w:t>C</w:t>
      </w:r>
      <w:r w:rsidRPr="005946C3">
        <w:rPr>
          <w:color w:val="000000"/>
          <w:sz w:val="22"/>
          <w:szCs w:val="22"/>
        </w:rPr>
        <w:t>C</w:t>
      </w:r>
      <w:r w:rsidRPr="00A45D5E">
        <w:rPr>
          <w:color w:val="000000"/>
          <w:sz w:val="22"/>
          <w:szCs w:val="22"/>
        </w:rPr>
        <w:t>)</w:t>
      </w:r>
    </w:p>
    <w:p w:rsidR="007A1A27" w:rsidRPr="002623D4" w:rsidRDefault="007A1A27" w:rsidP="007A1A27">
      <w:pPr>
        <w:rPr>
          <w:color w:val="000000"/>
          <w:sz w:val="22"/>
          <w:szCs w:val="22"/>
        </w:rPr>
      </w:pPr>
      <w:r w:rsidRPr="00A45D5E">
        <w:rPr>
          <w:color w:val="000000"/>
          <w:sz w:val="22"/>
          <w:szCs w:val="22"/>
        </w:rPr>
        <w:t xml:space="preserve">         RNA-dependent RNA polymerase motifs (K</w:t>
      </w:r>
      <w:r>
        <w:rPr>
          <w:color w:val="000000"/>
          <w:sz w:val="22"/>
          <w:szCs w:val="22"/>
          <w:vertAlign w:val="subscript"/>
        </w:rPr>
        <w:t>2</w:t>
      </w:r>
      <w:r w:rsidRPr="00A45D5E">
        <w:rPr>
          <w:color w:val="000000"/>
          <w:sz w:val="22"/>
          <w:szCs w:val="22"/>
          <w:vertAlign w:val="subscript"/>
        </w:rPr>
        <w:t>4</w:t>
      </w:r>
      <w:r>
        <w:rPr>
          <w:color w:val="000000"/>
          <w:sz w:val="22"/>
          <w:szCs w:val="22"/>
          <w:vertAlign w:val="subscript"/>
        </w:rPr>
        <w:t>08</w:t>
      </w:r>
      <w:r w:rsidRPr="00A45D5E">
        <w:rPr>
          <w:color w:val="000000"/>
          <w:sz w:val="22"/>
          <w:szCs w:val="22"/>
        </w:rPr>
        <w:t>DELR, P</w:t>
      </w:r>
      <w:r>
        <w:rPr>
          <w:color w:val="000000"/>
          <w:sz w:val="22"/>
          <w:szCs w:val="22"/>
          <w:vertAlign w:val="subscript"/>
        </w:rPr>
        <w:t>2541</w:t>
      </w:r>
      <w:r w:rsidRPr="00A45D5E">
        <w:rPr>
          <w:color w:val="000000"/>
          <w:sz w:val="22"/>
          <w:szCs w:val="22"/>
        </w:rPr>
        <w:t>SG, Y</w:t>
      </w:r>
      <w:r w:rsidRPr="00A45D5E">
        <w:rPr>
          <w:color w:val="000000"/>
          <w:sz w:val="22"/>
          <w:szCs w:val="22"/>
          <w:vertAlign w:val="subscript"/>
        </w:rPr>
        <w:t>2</w:t>
      </w:r>
      <w:r>
        <w:rPr>
          <w:color w:val="000000"/>
          <w:sz w:val="22"/>
          <w:szCs w:val="22"/>
          <w:vertAlign w:val="subscript"/>
        </w:rPr>
        <w:t>58</w:t>
      </w:r>
      <w:r w:rsidRPr="00A45D5E">
        <w:rPr>
          <w:color w:val="000000"/>
          <w:sz w:val="22"/>
          <w:szCs w:val="22"/>
          <w:vertAlign w:val="subscript"/>
        </w:rPr>
        <w:t>0</w:t>
      </w:r>
      <w:r w:rsidRPr="00A45D5E">
        <w:rPr>
          <w:color w:val="000000"/>
          <w:sz w:val="22"/>
          <w:szCs w:val="22"/>
        </w:rPr>
        <w:t>GDD, F</w:t>
      </w:r>
      <w:r w:rsidRPr="00A45D5E">
        <w:rPr>
          <w:color w:val="000000"/>
          <w:sz w:val="22"/>
          <w:szCs w:val="22"/>
          <w:vertAlign w:val="subscript"/>
        </w:rPr>
        <w:t>2</w:t>
      </w:r>
      <w:r>
        <w:rPr>
          <w:color w:val="000000"/>
          <w:sz w:val="22"/>
          <w:szCs w:val="22"/>
          <w:vertAlign w:val="subscript"/>
        </w:rPr>
        <w:t>62</w:t>
      </w:r>
      <w:r w:rsidRPr="00A45D5E">
        <w:rPr>
          <w:color w:val="000000"/>
          <w:sz w:val="22"/>
          <w:szCs w:val="22"/>
          <w:vertAlign w:val="subscript"/>
        </w:rPr>
        <w:t>8</w:t>
      </w:r>
      <w:r w:rsidRPr="00A45D5E">
        <w:rPr>
          <w:color w:val="000000"/>
          <w:sz w:val="22"/>
          <w:szCs w:val="22"/>
        </w:rPr>
        <w:t>LKR)</w:t>
      </w:r>
    </w:p>
    <w:p w:rsidR="007A1A27" w:rsidRDefault="007A1A27" w:rsidP="007A1A27">
      <w:pPr>
        <w:rPr>
          <w:color w:val="000000"/>
          <w:sz w:val="22"/>
          <w:szCs w:val="22"/>
        </w:rPr>
      </w:pPr>
    </w:p>
    <w:p w:rsidR="007A1A27" w:rsidRDefault="007A1A27" w:rsidP="007A1A27">
      <w:pPr>
        <w:rPr>
          <w:sz w:val="22"/>
          <w:szCs w:val="22"/>
          <w:lang w:val="en-GB"/>
        </w:rPr>
      </w:pPr>
      <w:r w:rsidRPr="002623D4">
        <w:rPr>
          <w:color w:val="000000"/>
          <w:sz w:val="22"/>
          <w:szCs w:val="22"/>
        </w:rPr>
        <w:t>Phylogenetic trees of the P1 and 3CD proteins comprising reference sequences</w:t>
      </w:r>
      <w:r w:rsidRPr="002623D4">
        <w:rPr>
          <w:sz w:val="22"/>
          <w:szCs w:val="22"/>
          <w:lang w:val="en-GB"/>
        </w:rPr>
        <w:t xml:space="preserve"> of the </w:t>
      </w:r>
      <w:r>
        <w:rPr>
          <w:i/>
          <w:sz w:val="22"/>
          <w:szCs w:val="22"/>
          <w:lang w:val="en-GB"/>
        </w:rPr>
        <w:t>Aphthovirus/ Cardiovirus/Cosa</w:t>
      </w:r>
      <w:r w:rsidRPr="00D37585">
        <w:rPr>
          <w:i/>
          <w:sz w:val="22"/>
          <w:szCs w:val="22"/>
          <w:lang w:val="en-GB"/>
        </w:rPr>
        <w:t>virus/</w:t>
      </w:r>
      <w:r>
        <w:rPr>
          <w:i/>
          <w:sz w:val="22"/>
          <w:szCs w:val="22"/>
          <w:lang w:val="en-GB"/>
        </w:rPr>
        <w:t>Erbo</w:t>
      </w:r>
      <w:r w:rsidRPr="00D37585">
        <w:rPr>
          <w:i/>
          <w:sz w:val="22"/>
          <w:szCs w:val="22"/>
          <w:lang w:val="en-GB"/>
        </w:rPr>
        <w:t>virus/</w:t>
      </w:r>
      <w:r>
        <w:rPr>
          <w:i/>
          <w:sz w:val="22"/>
          <w:szCs w:val="22"/>
          <w:lang w:val="en-GB"/>
        </w:rPr>
        <w:t>Hunn</w:t>
      </w:r>
      <w:r w:rsidRPr="00D37585">
        <w:rPr>
          <w:i/>
          <w:sz w:val="22"/>
          <w:szCs w:val="22"/>
          <w:lang w:val="en-GB"/>
        </w:rPr>
        <w:t>ivirus/</w:t>
      </w:r>
      <w:r>
        <w:rPr>
          <w:i/>
          <w:sz w:val="22"/>
          <w:szCs w:val="22"/>
          <w:lang w:val="en-GB"/>
        </w:rPr>
        <w:t>Mischivirus/Mosavirus/Senecavirus/T</w:t>
      </w:r>
      <w:r w:rsidRPr="00D37585">
        <w:rPr>
          <w:i/>
          <w:sz w:val="22"/>
          <w:szCs w:val="22"/>
          <w:lang w:val="en-GB"/>
        </w:rPr>
        <w:t>e</w:t>
      </w:r>
      <w:r>
        <w:rPr>
          <w:i/>
          <w:sz w:val="22"/>
          <w:szCs w:val="22"/>
          <w:lang w:val="en-GB"/>
        </w:rPr>
        <w:t>s</w:t>
      </w:r>
      <w:r w:rsidRPr="00D37585">
        <w:rPr>
          <w:i/>
          <w:sz w:val="22"/>
          <w:szCs w:val="22"/>
          <w:lang w:val="en-GB"/>
        </w:rPr>
        <w:t>chovirus</w:t>
      </w:r>
      <w:r>
        <w:rPr>
          <w:i/>
          <w:sz w:val="22"/>
          <w:szCs w:val="22"/>
          <w:lang w:val="en-GB"/>
        </w:rPr>
        <w:t>/Torchivirus</w:t>
      </w:r>
      <w:r w:rsidRPr="00D37585">
        <w:rPr>
          <w:i/>
          <w:sz w:val="22"/>
          <w:szCs w:val="22"/>
          <w:lang w:val="en-GB"/>
        </w:rPr>
        <w:t xml:space="preserve"> </w:t>
      </w:r>
      <w:r w:rsidRPr="002623D4">
        <w:rPr>
          <w:sz w:val="22"/>
          <w:szCs w:val="22"/>
          <w:lang w:val="en-GB"/>
        </w:rPr>
        <w:t xml:space="preserve">supergroup </w:t>
      </w:r>
      <w:r w:rsidRPr="002623D4">
        <w:rPr>
          <w:color w:val="000000"/>
          <w:sz w:val="22"/>
          <w:szCs w:val="22"/>
        </w:rPr>
        <w:t xml:space="preserve">indicate that </w:t>
      </w:r>
      <w:r>
        <w:rPr>
          <w:color w:val="000000"/>
          <w:sz w:val="22"/>
          <w:szCs w:val="22"/>
        </w:rPr>
        <w:t>bopi</w:t>
      </w:r>
      <w:r w:rsidRPr="002623D4">
        <w:rPr>
          <w:color w:val="000000"/>
          <w:sz w:val="22"/>
          <w:szCs w:val="22"/>
        </w:rPr>
        <w:t xml:space="preserve">virus </w:t>
      </w:r>
      <w:r>
        <w:rPr>
          <w:color w:val="000000"/>
          <w:sz w:val="22"/>
          <w:szCs w:val="22"/>
        </w:rPr>
        <w:t>forms</w:t>
      </w:r>
      <w:r w:rsidRPr="002623D4">
        <w:rPr>
          <w:color w:val="000000"/>
          <w:sz w:val="22"/>
          <w:szCs w:val="22"/>
        </w:rPr>
        <w:t xml:space="preserve"> a distinct branch</w:t>
      </w:r>
      <w:r>
        <w:rPr>
          <w:color w:val="000000"/>
          <w:sz w:val="22"/>
          <w:szCs w:val="22"/>
        </w:rPr>
        <w:t xml:space="preserve"> </w:t>
      </w:r>
      <w:r w:rsidRPr="002623D4">
        <w:rPr>
          <w:color w:val="000000"/>
          <w:sz w:val="22"/>
          <w:szCs w:val="22"/>
        </w:rPr>
        <w:t xml:space="preserve">(compare Figs. 2, 3) </w:t>
      </w:r>
      <w:r w:rsidRPr="002623D4">
        <w:rPr>
          <w:sz w:val="22"/>
          <w:szCs w:val="22"/>
          <w:lang w:val="en-GB"/>
        </w:rPr>
        <w:t>[Note: the supergroup</w:t>
      </w:r>
      <w:r>
        <w:rPr>
          <w:sz w:val="22"/>
          <w:szCs w:val="22"/>
          <w:lang w:val="en-GB"/>
        </w:rPr>
        <w:t xml:space="preserve"> concept</w:t>
      </w:r>
      <w:r w:rsidRPr="002623D4">
        <w:rPr>
          <w:sz w:val="22"/>
          <w:szCs w:val="22"/>
          <w:lang w:val="en-GB"/>
        </w:rPr>
        <w:t xml:space="preserve"> does not imply a taxonomic entity but reflects phylogenetic clustering of the respective genera observed in different tree inference methods (NJ, ML, Bayesian MCMC)].</w:t>
      </w:r>
      <w:r>
        <w:rPr>
          <w:sz w:val="22"/>
          <w:szCs w:val="22"/>
          <w:lang w:val="en-GB"/>
        </w:rPr>
        <w:t xml:space="preserve"> Unlike the other viruses of this supergroup, bopivirus lacks a leader protein. The 2B and 3A protein lack significant homology to known proteins; a blastp search did not yield a match. The orthologous proteins show c</w:t>
      </w:r>
      <w:r w:rsidRPr="002623D4">
        <w:rPr>
          <w:sz w:val="22"/>
          <w:szCs w:val="22"/>
          <w:lang w:val="en-GB"/>
        </w:rPr>
        <w:t xml:space="preserve">losest </w:t>
      </w:r>
      <w:r>
        <w:rPr>
          <w:sz w:val="22"/>
          <w:szCs w:val="22"/>
          <w:lang w:val="en-GB"/>
        </w:rPr>
        <w:t xml:space="preserve">similarity to erboviruses. </w:t>
      </w:r>
    </w:p>
    <w:p w:rsidR="007A1A27" w:rsidRDefault="007A1A27" w:rsidP="007A1A27">
      <w:pPr>
        <w:rPr>
          <w:lang w:val="en-GB"/>
        </w:rPr>
      </w:pPr>
    </w:p>
    <w:p w:rsidR="007A1A27" w:rsidRDefault="007A1A27" w:rsidP="007A1A27">
      <w:pPr>
        <w:ind w:left="376" w:hanging="376"/>
        <w:rPr>
          <w:color w:val="000000"/>
        </w:rPr>
      </w:pPr>
      <w:r>
        <w:rPr>
          <w:color w:val="000000"/>
        </w:rPr>
        <w:t>- Phylogenetic analyses of the P1 and 3CD proteins reveal that</w:t>
      </w:r>
      <w:r w:rsidRPr="005A59B0">
        <w:rPr>
          <w:color w:val="000000"/>
        </w:rPr>
        <w:t xml:space="preserve"> </w:t>
      </w:r>
      <w:r>
        <w:rPr>
          <w:color w:val="000000"/>
        </w:rPr>
        <w:t>bopi</w:t>
      </w:r>
      <w:r w:rsidRPr="00674D16">
        <w:rPr>
          <w:color w:val="000000"/>
        </w:rPr>
        <w:t>virus</w:t>
      </w:r>
      <w:r>
        <w:rPr>
          <w:color w:val="000000"/>
        </w:rPr>
        <w:t xml:space="preserve"> is a divergent picornavirus related to erboviruses of the </w:t>
      </w:r>
      <w:r>
        <w:rPr>
          <w:i/>
          <w:sz w:val="22"/>
          <w:szCs w:val="22"/>
          <w:lang w:val="en-GB"/>
        </w:rPr>
        <w:t>Aphthovirus/Cardiovirus/Cosa</w:t>
      </w:r>
      <w:r w:rsidRPr="00D37585">
        <w:rPr>
          <w:i/>
          <w:sz w:val="22"/>
          <w:szCs w:val="22"/>
          <w:lang w:val="en-GB"/>
        </w:rPr>
        <w:t>virus/</w:t>
      </w:r>
      <w:r>
        <w:rPr>
          <w:i/>
          <w:sz w:val="22"/>
          <w:szCs w:val="22"/>
          <w:lang w:val="en-GB"/>
        </w:rPr>
        <w:t>Erbo</w:t>
      </w:r>
      <w:r w:rsidRPr="00D37585">
        <w:rPr>
          <w:i/>
          <w:sz w:val="22"/>
          <w:szCs w:val="22"/>
          <w:lang w:val="en-GB"/>
        </w:rPr>
        <w:t>virus/</w:t>
      </w:r>
      <w:r>
        <w:rPr>
          <w:i/>
          <w:sz w:val="22"/>
          <w:szCs w:val="22"/>
          <w:lang w:val="en-GB"/>
        </w:rPr>
        <w:t xml:space="preserve"> Hunn</w:t>
      </w:r>
      <w:r w:rsidRPr="00D37585">
        <w:rPr>
          <w:i/>
          <w:sz w:val="22"/>
          <w:szCs w:val="22"/>
          <w:lang w:val="en-GB"/>
        </w:rPr>
        <w:t>ivirus/</w:t>
      </w:r>
      <w:r>
        <w:rPr>
          <w:i/>
          <w:sz w:val="22"/>
          <w:szCs w:val="22"/>
          <w:lang w:val="en-GB"/>
        </w:rPr>
        <w:t>Mischivirus/Mosavirus/Senecavirus/T</w:t>
      </w:r>
      <w:r w:rsidRPr="00D37585">
        <w:rPr>
          <w:i/>
          <w:sz w:val="22"/>
          <w:szCs w:val="22"/>
          <w:lang w:val="en-GB"/>
        </w:rPr>
        <w:t>e</w:t>
      </w:r>
      <w:r>
        <w:rPr>
          <w:i/>
          <w:sz w:val="22"/>
          <w:szCs w:val="22"/>
          <w:lang w:val="en-GB"/>
        </w:rPr>
        <w:t>s</w:t>
      </w:r>
      <w:r w:rsidRPr="00D37585">
        <w:rPr>
          <w:i/>
          <w:sz w:val="22"/>
          <w:szCs w:val="22"/>
          <w:lang w:val="en-GB"/>
        </w:rPr>
        <w:t>chovirus</w:t>
      </w:r>
      <w:r>
        <w:rPr>
          <w:i/>
          <w:sz w:val="22"/>
          <w:szCs w:val="22"/>
          <w:lang w:val="en-GB"/>
        </w:rPr>
        <w:t>/Torchivirus</w:t>
      </w:r>
      <w:r w:rsidRPr="00D37585">
        <w:rPr>
          <w:i/>
          <w:sz w:val="22"/>
          <w:szCs w:val="22"/>
          <w:lang w:val="en-GB"/>
        </w:rPr>
        <w:t xml:space="preserve"> </w:t>
      </w:r>
      <w:r w:rsidR="00B4346D">
        <w:rPr>
          <w:color w:val="000000"/>
        </w:rPr>
        <w:t>supergroup (Figures 2, 3</w:t>
      </w:r>
      <w:r>
        <w:rPr>
          <w:color w:val="000000"/>
        </w:rPr>
        <w:t>);</w:t>
      </w:r>
    </w:p>
    <w:p w:rsidR="007A1A27" w:rsidRDefault="007A1A27" w:rsidP="007A1A27">
      <w:pPr>
        <w:ind w:left="376" w:hanging="376"/>
        <w:rPr>
          <w:color w:val="000000"/>
        </w:rPr>
      </w:pPr>
      <w:r>
        <w:rPr>
          <w:color w:val="000000"/>
        </w:rPr>
        <w:t xml:space="preserve">   - bopivirus has no L protein compared to the other viruses of the </w:t>
      </w:r>
      <w:r>
        <w:rPr>
          <w:i/>
          <w:sz w:val="22"/>
          <w:szCs w:val="22"/>
          <w:lang w:val="en-GB"/>
        </w:rPr>
        <w:t>Aphthovirus/ Cardiovirus/ Cosa</w:t>
      </w:r>
      <w:r w:rsidRPr="00D37585">
        <w:rPr>
          <w:i/>
          <w:sz w:val="22"/>
          <w:szCs w:val="22"/>
          <w:lang w:val="en-GB"/>
        </w:rPr>
        <w:t>virus/</w:t>
      </w:r>
      <w:r>
        <w:rPr>
          <w:i/>
          <w:sz w:val="22"/>
          <w:szCs w:val="22"/>
          <w:lang w:val="en-GB"/>
        </w:rPr>
        <w:t>Erbo</w:t>
      </w:r>
      <w:r w:rsidRPr="00D37585">
        <w:rPr>
          <w:i/>
          <w:sz w:val="22"/>
          <w:szCs w:val="22"/>
          <w:lang w:val="en-GB"/>
        </w:rPr>
        <w:t>virus/</w:t>
      </w:r>
      <w:r>
        <w:rPr>
          <w:i/>
          <w:sz w:val="22"/>
          <w:szCs w:val="22"/>
          <w:lang w:val="en-GB"/>
        </w:rPr>
        <w:t>Hunn</w:t>
      </w:r>
      <w:r w:rsidRPr="00D37585">
        <w:rPr>
          <w:i/>
          <w:sz w:val="22"/>
          <w:szCs w:val="22"/>
          <w:lang w:val="en-GB"/>
        </w:rPr>
        <w:t>ivirus/</w:t>
      </w:r>
      <w:r>
        <w:rPr>
          <w:i/>
          <w:sz w:val="22"/>
          <w:szCs w:val="22"/>
          <w:lang w:val="en-GB"/>
        </w:rPr>
        <w:t>Mischivirus/Mosavirus/Senecavirus/T</w:t>
      </w:r>
      <w:r w:rsidRPr="00D37585">
        <w:rPr>
          <w:i/>
          <w:sz w:val="22"/>
          <w:szCs w:val="22"/>
          <w:lang w:val="en-GB"/>
        </w:rPr>
        <w:t>e</w:t>
      </w:r>
      <w:r>
        <w:rPr>
          <w:i/>
          <w:sz w:val="22"/>
          <w:szCs w:val="22"/>
          <w:lang w:val="en-GB"/>
        </w:rPr>
        <w:t>s</w:t>
      </w:r>
      <w:r w:rsidRPr="00D37585">
        <w:rPr>
          <w:i/>
          <w:sz w:val="22"/>
          <w:szCs w:val="22"/>
          <w:lang w:val="en-GB"/>
        </w:rPr>
        <w:t>chovirus</w:t>
      </w:r>
      <w:r>
        <w:rPr>
          <w:i/>
          <w:sz w:val="22"/>
          <w:szCs w:val="22"/>
          <w:lang w:val="en-GB"/>
        </w:rPr>
        <w:t>/Torchivirus</w:t>
      </w:r>
      <w:r w:rsidRPr="00D37585">
        <w:rPr>
          <w:i/>
          <w:sz w:val="22"/>
          <w:szCs w:val="22"/>
          <w:lang w:val="en-GB"/>
        </w:rPr>
        <w:t xml:space="preserve"> </w:t>
      </w:r>
      <w:r>
        <w:rPr>
          <w:color w:val="000000"/>
        </w:rPr>
        <w:t>supergroup;</w:t>
      </w:r>
    </w:p>
    <w:p w:rsidR="007A1A27" w:rsidRDefault="007A1A27" w:rsidP="007A1A27">
      <w:pPr>
        <w:ind w:left="376" w:hanging="376"/>
        <w:rPr>
          <w:color w:val="000000"/>
        </w:rPr>
      </w:pPr>
      <w:r>
        <w:rPr>
          <w:color w:val="000000"/>
        </w:rPr>
        <w:t xml:space="preserve">   - 2B and 3A of bopivirus are unique proteins without recognizable homology to other proteins of the GenBank (negative blastp result).</w:t>
      </w:r>
    </w:p>
    <w:p w:rsidR="007A1A27" w:rsidRDefault="007A1A27" w:rsidP="007A1A27">
      <w:pPr>
        <w:ind w:left="376" w:hanging="376"/>
        <w:rPr>
          <w:color w:val="000000"/>
        </w:rPr>
      </w:pPr>
      <w:r>
        <w:rPr>
          <w:color w:val="000000"/>
        </w:rPr>
        <w:t xml:space="preserve">   - a</w:t>
      </w:r>
      <w:r w:rsidRPr="00785205">
        <w:rPr>
          <w:color w:val="000000"/>
          <w:lang w:val="en-GB"/>
        </w:rPr>
        <w:t xml:space="preserve">s shown in Tables 1, 2, </w:t>
      </w:r>
      <w:r>
        <w:rPr>
          <w:color w:val="000000"/>
          <w:lang w:val="en-GB"/>
        </w:rPr>
        <w:t>bo</w:t>
      </w:r>
      <w:r w:rsidRPr="00785205">
        <w:rPr>
          <w:color w:val="000000"/>
          <w:lang w:val="en-GB"/>
        </w:rPr>
        <w:t>pivirus shows an amino acid divergence of</w:t>
      </w:r>
      <w:r>
        <w:rPr>
          <w:color w:val="000000"/>
          <w:lang w:val="en-GB"/>
        </w:rPr>
        <w:t xml:space="preserve"> both</w:t>
      </w:r>
      <w:r w:rsidRPr="00785205">
        <w:rPr>
          <w:color w:val="000000"/>
          <w:lang w:val="en-GB"/>
        </w:rPr>
        <w:t xml:space="preserve"> the</w:t>
      </w:r>
      <w:r>
        <w:rPr>
          <w:color w:val="000000"/>
          <w:lang w:val="en-GB"/>
        </w:rPr>
        <w:t xml:space="preserve"> 3CD and the</w:t>
      </w:r>
      <w:r w:rsidRPr="00785205">
        <w:rPr>
          <w:color w:val="000000"/>
          <w:lang w:val="en-GB"/>
        </w:rPr>
        <w:t xml:space="preserve"> P1 </w:t>
      </w:r>
      <w:r>
        <w:rPr>
          <w:color w:val="000000"/>
          <w:lang w:val="en-GB"/>
        </w:rPr>
        <w:t>polyprotein</w:t>
      </w:r>
      <w:r w:rsidRPr="00785205">
        <w:rPr>
          <w:color w:val="000000"/>
          <w:lang w:val="en-GB"/>
        </w:rPr>
        <w:t xml:space="preserve"> </w:t>
      </w:r>
      <w:r>
        <w:rPr>
          <w:color w:val="000000"/>
          <w:lang w:val="en-GB"/>
        </w:rPr>
        <w:t>&gt;60-90</w:t>
      </w:r>
      <w:r w:rsidRPr="00785205">
        <w:rPr>
          <w:color w:val="000000"/>
          <w:lang w:val="en-GB"/>
        </w:rPr>
        <w:t>% to all picornaviruses.</w:t>
      </w:r>
    </w:p>
    <w:p w:rsidR="007A1A27" w:rsidRDefault="007A1A27" w:rsidP="007A1A27">
      <w:pPr>
        <w:ind w:left="234" w:hanging="234"/>
        <w:rPr>
          <w:color w:val="000000"/>
        </w:rPr>
      </w:pPr>
    </w:p>
    <w:p w:rsidR="007A1A27" w:rsidRPr="0080326A" w:rsidRDefault="0080326A" w:rsidP="007A1A27">
      <w:pPr>
        <w:rPr>
          <w:b/>
          <w:lang w:val="en-GB"/>
        </w:rPr>
      </w:pPr>
      <w:r w:rsidRPr="0080326A">
        <w:rPr>
          <w:b/>
          <w:lang w:val="en-GB"/>
        </w:rPr>
        <w:t>Origin of name:</w:t>
      </w:r>
    </w:p>
    <w:p w:rsidR="007A1A27" w:rsidRDefault="007A1A27" w:rsidP="007A1A27">
      <w:pPr>
        <w:rPr>
          <w:rFonts w:eastAsia="Times"/>
          <w:b/>
          <w:color w:val="000000"/>
          <w:szCs w:val="20"/>
          <w:u w:val="single"/>
          <w:lang w:eastAsia="en-GB"/>
        </w:rPr>
      </w:pPr>
      <w:r>
        <w:rPr>
          <w:rFonts w:eastAsia="Times"/>
          <w:color w:val="000000"/>
          <w:szCs w:val="20"/>
          <w:lang w:eastAsia="en-GB"/>
        </w:rPr>
        <w:t xml:space="preserve">Bopivirus: from </w:t>
      </w:r>
      <w:r w:rsidRPr="00CF37CA">
        <w:rPr>
          <w:rFonts w:eastAsia="Times"/>
          <w:b/>
          <w:color w:val="000000"/>
          <w:szCs w:val="20"/>
          <w:u w:val="single"/>
          <w:lang w:eastAsia="en-GB"/>
        </w:rPr>
        <w:t>bo</w:t>
      </w:r>
      <w:r>
        <w:rPr>
          <w:rFonts w:eastAsia="Times"/>
          <w:color w:val="000000"/>
          <w:szCs w:val="20"/>
          <w:lang w:eastAsia="en-GB"/>
        </w:rPr>
        <w:t xml:space="preserve">vine </w:t>
      </w:r>
      <w:r w:rsidRPr="00163FBE">
        <w:rPr>
          <w:rFonts w:eastAsia="Times"/>
          <w:b/>
          <w:color w:val="000000"/>
          <w:szCs w:val="20"/>
          <w:u w:val="single"/>
          <w:lang w:eastAsia="en-GB"/>
        </w:rPr>
        <w:t>pi</w:t>
      </w:r>
      <w:r>
        <w:rPr>
          <w:rFonts w:eastAsia="Times"/>
          <w:color w:val="000000"/>
          <w:szCs w:val="20"/>
          <w:lang w:eastAsia="en-GB"/>
        </w:rPr>
        <w:t>cornavirus</w:t>
      </w:r>
    </w:p>
    <w:p w:rsidR="007A1A27" w:rsidRDefault="007A1A27" w:rsidP="007A1A27">
      <w:pPr>
        <w:rPr>
          <w:lang w:val="en-GB"/>
        </w:rPr>
      </w:pPr>
      <w:r>
        <w:rPr>
          <w:lang w:val="en-GB"/>
        </w:rPr>
        <w:br w:type="page"/>
      </w:r>
    </w:p>
    <w:p w:rsidR="007A1A27" w:rsidRDefault="007A1A27" w:rsidP="007A1A27">
      <w:pPr>
        <w:rPr>
          <w:lang w:val="en-GB"/>
        </w:rPr>
      </w:pPr>
    </w:p>
    <w:p w:rsidR="007A1A27" w:rsidRDefault="007A1A27" w:rsidP="007A1A27">
      <w:pPr>
        <w:rPr>
          <w:lang w:val="en-GB"/>
        </w:rPr>
      </w:pPr>
      <w:r>
        <w:rPr>
          <w:lang w:val="en-GB"/>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53.5pt" o:ole="">
            <v:imagedata r:id="rId12" o:title="" croptop="6603f" cropbottom="14590f" cropleft="691f" cropright="1643f"/>
          </v:shape>
          <o:OLEObject Type="Embed" ProgID="PowerPoint.Show.12" ShapeID="_x0000_i1025" DrawAspect="Content" ObjectID="_1559449787" r:id="rId13"/>
        </w:object>
      </w:r>
    </w:p>
    <w:p w:rsidR="007A1A27" w:rsidRDefault="007A1A27" w:rsidP="007A1A27">
      <w:pPr>
        <w:rPr>
          <w:lang w:val="en-GB"/>
        </w:rPr>
      </w:pPr>
    </w:p>
    <w:p w:rsidR="007A1A27" w:rsidRDefault="007A1A27" w:rsidP="007A1A27">
      <w:pPr>
        <w:rPr>
          <w:lang w:val="en-GB"/>
        </w:rPr>
      </w:pPr>
      <w:r w:rsidRPr="001071B6">
        <w:rPr>
          <w:b/>
          <w:lang w:val="en-GB"/>
        </w:rPr>
        <w:t>Figure 1:</w:t>
      </w:r>
      <w:r>
        <w:rPr>
          <w:lang w:val="en-GB"/>
        </w:rPr>
        <w:t xml:space="preserve"> Genome organization of </w:t>
      </w:r>
      <w:r>
        <w:rPr>
          <w:i/>
          <w:lang w:val="en-GB"/>
        </w:rPr>
        <w:t>Erb</w:t>
      </w:r>
      <w:r w:rsidRPr="00F6495C">
        <w:rPr>
          <w:i/>
          <w:lang w:val="en-GB"/>
        </w:rPr>
        <w:t xml:space="preserve">ovirus </w:t>
      </w:r>
      <w:r>
        <w:rPr>
          <w:i/>
          <w:lang w:val="en-GB"/>
        </w:rPr>
        <w:t>A</w:t>
      </w:r>
      <w:r>
        <w:rPr>
          <w:lang w:val="en-GB"/>
        </w:rPr>
        <w:t xml:space="preserve"> and bopivirus</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 xml:space="preserve">es. </w:t>
      </w:r>
      <w:r w:rsidRPr="00E90C27">
        <w:rPr>
          <w:lang w:val="en-GB"/>
        </w:rPr>
        <w:t>Positions of putative 3C</w:t>
      </w:r>
      <w:r w:rsidRPr="00E90C27">
        <w:rPr>
          <w:vertAlign w:val="superscript"/>
          <w:lang w:val="en-GB"/>
        </w:rPr>
        <w:t>Pro</w:t>
      </w:r>
      <w:r w:rsidRPr="00E90C27">
        <w:rPr>
          <w:lang w:val="en-GB"/>
        </w:rPr>
        <w:t xml:space="preserve"> cleavage sites are indicated by </w:t>
      </w:r>
      <w:r w:rsidRPr="00E90C27">
        <w:rPr>
          <w:lang w:val="en-GB"/>
        </w:rPr>
        <w:sym w:font="Wingdings 3" w:char="F071"/>
      </w:r>
      <w:r w:rsidRPr="00E90C27">
        <w:rPr>
          <w:lang w:val="en-GB"/>
        </w:rPr>
        <w:t xml:space="preserve">, the site of termination/reinitiation of RNA translation at the NPGP sequence motif is indicated by </w:t>
      </w:r>
      <w:r>
        <w:rPr>
          <w:lang w:val="en-GB"/>
        </w:rPr>
        <w:t>a # and</w:t>
      </w:r>
      <w:r w:rsidRPr="00E90C27">
        <w:rPr>
          <w:lang w:val="en-GB"/>
        </w:rPr>
        <w:t xml:space="preserve"> </w:t>
      </w:r>
      <w:r>
        <w:rPr>
          <w:lang w:val="en-GB"/>
        </w:rPr>
        <w:t>the (assumed) site of autocatalytic cleavage of VP0 is indicated by a ¶.</w:t>
      </w:r>
      <w:r w:rsidRPr="00E90C27">
        <w:rPr>
          <w:lang w:val="en-GB"/>
        </w:rPr>
        <w:t>The lengths of the deduced proteins</w:t>
      </w:r>
      <w:r>
        <w:rPr>
          <w:lang w:val="en-GB"/>
        </w:rPr>
        <w:t xml:space="preserve"> (as proposed by Wutz et al. 1996)</w:t>
      </w:r>
      <w:r w:rsidRPr="00E90C27">
        <w:rPr>
          <w:lang w:val="en-GB"/>
        </w:rPr>
        <w:t xml:space="preserve"> are also presented.</w:t>
      </w:r>
      <w:r>
        <w:rPr>
          <w:lang w:val="en-GB"/>
        </w:rPr>
        <w:t xml:space="preserve"> </w:t>
      </w:r>
    </w:p>
    <w:p w:rsidR="007A1A27" w:rsidRDefault="007A1A27" w:rsidP="007A1A27">
      <w:pPr>
        <w:rPr>
          <w:lang w:val="en-GB"/>
        </w:rPr>
      </w:pPr>
      <w:r>
        <w:rPr>
          <w:lang w:val="en-GB"/>
        </w:rPr>
        <w:br w:type="page"/>
      </w:r>
    </w:p>
    <w:p w:rsidR="007A1A27" w:rsidRDefault="007A1A27" w:rsidP="007A1A27">
      <w:pPr>
        <w:rPr>
          <w:lang w:val="en-GB"/>
        </w:rPr>
      </w:pPr>
      <w:r>
        <w:rPr>
          <w:lang w:val="en-GB"/>
        </w:rPr>
        <w:object w:dxaOrig="7216" w:dyaOrig="5390">
          <v:shape id="_x0000_i1026" type="#_x0000_t75" style="width:480.75pt;height:399pt" o:ole="">
            <v:imagedata r:id="rId14" o:title="" croptop="3216f" cropbottom="2389f" cropleft="7023f" cropright="4623f"/>
          </v:shape>
          <o:OLEObject Type="Embed" ProgID="PowerPoint.Show.12" ShapeID="_x0000_i1026" DrawAspect="Content" ObjectID="_1559449788" r:id="rId15"/>
        </w:object>
      </w:r>
    </w:p>
    <w:p w:rsidR="007A1A27" w:rsidRDefault="007A1A27" w:rsidP="007A1A27">
      <w:pPr>
        <w:rPr>
          <w:lang w:val="en-GB"/>
        </w:rPr>
      </w:pPr>
      <w:r w:rsidRPr="00F34C1B">
        <w:rPr>
          <w:b/>
          <w:lang w:val="en-GB"/>
        </w:rPr>
        <w:t xml:space="preserve">Figure </w:t>
      </w:r>
      <w:r>
        <w:rPr>
          <w:b/>
          <w:lang w:val="en-GB"/>
        </w:rPr>
        <w:t>2</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3CD</w:t>
      </w:r>
      <w:r w:rsidRPr="005D2742">
        <w:rPr>
          <w:lang w:val="en-GB"/>
        </w:rPr>
        <w:t xml:space="preserve"> using Bayesian tree inference (MrBayes 3.2). Twenty-</w:t>
      </w:r>
      <w:r>
        <w:rPr>
          <w:lang w:val="en-GB"/>
        </w:rPr>
        <w:t>nine</w:t>
      </w:r>
      <w:r w:rsidRPr="005D2742">
        <w:rPr>
          <w:lang w:val="en-GB"/>
        </w:rPr>
        <w:t xml:space="preserve"> picornavirus sequences of the </w:t>
      </w:r>
      <w:r>
        <w:rPr>
          <w:i/>
          <w:sz w:val="22"/>
          <w:szCs w:val="22"/>
          <w:lang w:val="en-GB"/>
        </w:rPr>
        <w:t>Aphthovirus/Cardiovirus/Cosa</w:t>
      </w:r>
      <w:r w:rsidRPr="00D37585">
        <w:rPr>
          <w:i/>
          <w:sz w:val="22"/>
          <w:szCs w:val="22"/>
          <w:lang w:val="en-GB"/>
        </w:rPr>
        <w:t>virus/</w:t>
      </w:r>
      <w:r>
        <w:rPr>
          <w:i/>
          <w:sz w:val="22"/>
          <w:szCs w:val="22"/>
          <w:lang w:val="en-GB"/>
        </w:rPr>
        <w:t>Erbo</w:t>
      </w:r>
      <w:r w:rsidRPr="00D37585">
        <w:rPr>
          <w:i/>
          <w:sz w:val="22"/>
          <w:szCs w:val="22"/>
          <w:lang w:val="en-GB"/>
        </w:rPr>
        <w:t>virus/</w:t>
      </w:r>
      <w:r>
        <w:rPr>
          <w:i/>
          <w:sz w:val="22"/>
          <w:szCs w:val="22"/>
          <w:lang w:val="en-GB"/>
        </w:rPr>
        <w:t>Hunn</w:t>
      </w:r>
      <w:r w:rsidRPr="00D37585">
        <w:rPr>
          <w:i/>
          <w:sz w:val="22"/>
          <w:szCs w:val="22"/>
          <w:lang w:val="en-GB"/>
        </w:rPr>
        <w:t>ivirus/</w:t>
      </w:r>
      <w:r>
        <w:rPr>
          <w:i/>
          <w:sz w:val="22"/>
          <w:szCs w:val="22"/>
          <w:lang w:val="en-GB"/>
        </w:rPr>
        <w:t xml:space="preserve"> Mischivirus/Mosavirus/Senecavirus/T</w:t>
      </w:r>
      <w:r w:rsidRPr="00D37585">
        <w:rPr>
          <w:i/>
          <w:sz w:val="22"/>
          <w:szCs w:val="22"/>
          <w:lang w:val="en-GB"/>
        </w:rPr>
        <w:t>e</w:t>
      </w:r>
      <w:r>
        <w:rPr>
          <w:i/>
          <w:sz w:val="22"/>
          <w:szCs w:val="22"/>
          <w:lang w:val="en-GB"/>
        </w:rPr>
        <w:t>s</w:t>
      </w:r>
      <w:r w:rsidRPr="00D37585">
        <w:rPr>
          <w:i/>
          <w:sz w:val="22"/>
          <w:szCs w:val="22"/>
          <w:lang w:val="en-GB"/>
        </w:rPr>
        <w:t>chovirus</w:t>
      </w:r>
      <w:r>
        <w:rPr>
          <w:i/>
          <w:sz w:val="22"/>
          <w:szCs w:val="22"/>
          <w:lang w:val="en-GB"/>
        </w:rPr>
        <w:t>/Torchivirus</w:t>
      </w:r>
      <w:r w:rsidRPr="00D37585">
        <w:rPr>
          <w:i/>
          <w:sz w:val="22"/>
          <w:szCs w:val="22"/>
          <w:lang w:val="en-GB"/>
        </w:rPr>
        <w:t xml:space="preserve"> </w:t>
      </w:r>
      <w:r>
        <w:rPr>
          <w:color w:val="000000"/>
        </w:rPr>
        <w:t>supergroup</w:t>
      </w:r>
      <w:r w:rsidRPr="005D2742">
        <w:rPr>
          <w:lang w:val="en-GB"/>
        </w:rPr>
        <w:t xml:space="preserve"> were retrieved from GenBank; the newt ampivirus sequence served as outgroup [Note: the supergroup</w:t>
      </w:r>
      <w:r>
        <w:rPr>
          <w:lang w:val="en-GB"/>
        </w:rPr>
        <w:t xml:space="preserve"> concept</w:t>
      </w:r>
      <w:r w:rsidRPr="005D2742">
        <w:rPr>
          <w:lang w:val="en-GB"/>
        </w:rPr>
        <w:t xml:space="preserve">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w:t>
      </w:r>
      <w:r>
        <w:rPr>
          <w:lang w:val="en-GB"/>
        </w:rPr>
        <w:t>r probabilities obtained after 3</w:t>
      </w:r>
      <w:r w:rsidRPr="005D2742">
        <w:rPr>
          <w:lang w:val="en-GB"/>
        </w:rPr>
        <w:t>,000,000 generations. The optimal substitution model (GTR+G+I) was determined with MEGA 5. The scale indicates substitutions/site.</w:t>
      </w:r>
    </w:p>
    <w:p w:rsidR="007A1A27" w:rsidRDefault="007A1A27" w:rsidP="007A1A27">
      <w:pPr>
        <w:rPr>
          <w:lang w:val="en-GB"/>
        </w:rPr>
      </w:pPr>
      <w:r>
        <w:rPr>
          <w:lang w:val="en-GB"/>
        </w:rPr>
        <w:br w:type="page"/>
      </w:r>
    </w:p>
    <w:p w:rsidR="007A1A27" w:rsidRDefault="007A1A27" w:rsidP="007A1A27">
      <w:pPr>
        <w:rPr>
          <w:lang w:val="en-GB"/>
        </w:rPr>
      </w:pPr>
      <w:r>
        <w:rPr>
          <w:lang w:val="en-GB"/>
        </w:rPr>
        <w:object w:dxaOrig="7216" w:dyaOrig="5390">
          <v:shape id="_x0000_i1027" type="#_x0000_t75" style="width:476.25pt;height:431.25pt" o:ole="">
            <v:imagedata r:id="rId16" o:title="" croptop="1935f" cropbottom="1935f" cropleft="6057f" cropright="8677f"/>
          </v:shape>
          <o:OLEObject Type="Embed" ProgID="PowerPoint.Show.12" ShapeID="_x0000_i1027" DrawAspect="Content" ObjectID="_1559449789" r:id="rId17"/>
        </w:object>
      </w:r>
    </w:p>
    <w:p w:rsidR="007A1A27" w:rsidRDefault="007A1A27" w:rsidP="006A02FB">
      <w:pPr>
        <w:rPr>
          <w:rFonts w:ascii="Courier New" w:hAnsi="Courier New" w:cs="Courier New"/>
          <w:b/>
        </w:rPr>
        <w:sectPr w:rsidR="007A1A27" w:rsidSect="00991A82">
          <w:type w:val="continuous"/>
          <w:pgSz w:w="11909" w:h="16834" w:code="9"/>
          <w:pgMar w:top="1296" w:right="1008" w:bottom="1440" w:left="1440" w:header="706" w:footer="706" w:gutter="0"/>
          <w:cols w:space="708"/>
          <w:formProt w:val="0"/>
          <w:docGrid w:linePitch="360"/>
        </w:sectPr>
      </w:pPr>
      <w:r w:rsidRPr="00F34C1B">
        <w:rPr>
          <w:b/>
          <w:lang w:val="en-GB"/>
        </w:rPr>
        <w:t xml:space="preserve">Figure </w:t>
      </w:r>
      <w:r>
        <w:rPr>
          <w:b/>
          <w:lang w:val="en-GB"/>
        </w:rPr>
        <w:t>3</w:t>
      </w:r>
      <w:r w:rsidRPr="00F34C1B">
        <w:rPr>
          <w:b/>
          <w:lang w:val="en-GB"/>
        </w:rPr>
        <w:t>:</w:t>
      </w:r>
      <w:r w:rsidRPr="005D2742">
        <w:rPr>
          <w:lang w:val="en-GB"/>
        </w:rPr>
        <w:t xml:space="preserve">Phylogenetic analyses of picornavirus </w:t>
      </w:r>
      <w:r>
        <w:rPr>
          <w:b/>
          <w:lang w:val="en-GB"/>
        </w:rPr>
        <w:t>P1</w:t>
      </w:r>
      <w:r w:rsidRPr="005D2742">
        <w:rPr>
          <w:lang w:val="en-GB"/>
        </w:rPr>
        <w:t xml:space="preserve"> using Bayesian tree inference (MrBayes 3.2). T</w:t>
      </w:r>
      <w:r>
        <w:rPr>
          <w:lang w:val="en-GB"/>
        </w:rPr>
        <w:t>hir</w:t>
      </w:r>
      <w:r w:rsidRPr="005D2742">
        <w:rPr>
          <w:lang w:val="en-GB"/>
        </w:rPr>
        <w:t>ty-</w:t>
      </w:r>
      <w:r>
        <w:rPr>
          <w:lang w:val="en-GB"/>
        </w:rPr>
        <w:t>three</w:t>
      </w:r>
      <w:r w:rsidRPr="005D2742">
        <w:rPr>
          <w:lang w:val="en-GB"/>
        </w:rPr>
        <w:t xml:space="preserve"> picornavirus sequences of the </w:t>
      </w:r>
      <w:r>
        <w:rPr>
          <w:i/>
          <w:sz w:val="22"/>
          <w:szCs w:val="22"/>
          <w:lang w:val="en-GB"/>
        </w:rPr>
        <w:t>Aphthovirus/Cardiovirus/Cosa</w:t>
      </w:r>
      <w:r w:rsidRPr="00D37585">
        <w:rPr>
          <w:i/>
          <w:sz w:val="22"/>
          <w:szCs w:val="22"/>
          <w:lang w:val="en-GB"/>
        </w:rPr>
        <w:t>virus/</w:t>
      </w:r>
      <w:r>
        <w:rPr>
          <w:i/>
          <w:sz w:val="22"/>
          <w:szCs w:val="22"/>
          <w:lang w:val="en-GB"/>
        </w:rPr>
        <w:t>Erbo</w:t>
      </w:r>
      <w:r w:rsidRPr="00D37585">
        <w:rPr>
          <w:i/>
          <w:sz w:val="22"/>
          <w:szCs w:val="22"/>
          <w:lang w:val="en-GB"/>
        </w:rPr>
        <w:t>virus/</w:t>
      </w:r>
      <w:r>
        <w:rPr>
          <w:i/>
          <w:sz w:val="22"/>
          <w:szCs w:val="22"/>
          <w:lang w:val="en-GB"/>
        </w:rPr>
        <w:t>Hunn</w:t>
      </w:r>
      <w:r w:rsidRPr="00D37585">
        <w:rPr>
          <w:i/>
          <w:sz w:val="22"/>
          <w:szCs w:val="22"/>
          <w:lang w:val="en-GB"/>
        </w:rPr>
        <w:t>ivirus/</w:t>
      </w:r>
      <w:r>
        <w:rPr>
          <w:i/>
          <w:sz w:val="22"/>
          <w:szCs w:val="22"/>
          <w:lang w:val="en-GB"/>
        </w:rPr>
        <w:t xml:space="preserve"> Mischivirus/Mosavirus/Senecavirus/T</w:t>
      </w:r>
      <w:r w:rsidRPr="00D37585">
        <w:rPr>
          <w:i/>
          <w:sz w:val="22"/>
          <w:szCs w:val="22"/>
          <w:lang w:val="en-GB"/>
        </w:rPr>
        <w:t>e</w:t>
      </w:r>
      <w:r>
        <w:rPr>
          <w:i/>
          <w:sz w:val="22"/>
          <w:szCs w:val="22"/>
          <w:lang w:val="en-GB"/>
        </w:rPr>
        <w:t>s</w:t>
      </w:r>
      <w:r w:rsidRPr="00D37585">
        <w:rPr>
          <w:i/>
          <w:sz w:val="22"/>
          <w:szCs w:val="22"/>
          <w:lang w:val="en-GB"/>
        </w:rPr>
        <w:t>chovirus</w:t>
      </w:r>
      <w:r>
        <w:rPr>
          <w:i/>
          <w:sz w:val="22"/>
          <w:szCs w:val="22"/>
          <w:lang w:val="en-GB"/>
        </w:rPr>
        <w:t>/Torchivirus</w:t>
      </w:r>
      <w:r w:rsidRPr="00D37585">
        <w:rPr>
          <w:i/>
          <w:sz w:val="22"/>
          <w:szCs w:val="22"/>
          <w:lang w:val="en-GB"/>
        </w:rPr>
        <w:t xml:space="preserve"> </w:t>
      </w:r>
      <w:r>
        <w:rPr>
          <w:color w:val="000000"/>
        </w:rPr>
        <w:t>supergroup</w:t>
      </w:r>
      <w:r w:rsidRPr="005D2742">
        <w:rPr>
          <w:lang w:val="en-GB"/>
        </w:rPr>
        <w:t xml:space="preserve"> were retrieved from GenBank; the newt ampivirus sequence served as outgroup [Note: the supergroup</w:t>
      </w:r>
      <w:r>
        <w:rPr>
          <w:lang w:val="en-GB"/>
        </w:rPr>
        <w:t xml:space="preserve"> concept</w:t>
      </w:r>
      <w:r w:rsidRPr="005D2742">
        <w:rPr>
          <w:lang w:val="en-GB"/>
        </w:rPr>
        <w:t xml:space="preserve">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w:t>
      </w:r>
      <w:r>
        <w:rPr>
          <w:lang w:val="en-GB"/>
        </w:rPr>
        <w:t>r probabilities obtained after 3</w:t>
      </w:r>
      <w:r w:rsidRPr="005D2742">
        <w:rPr>
          <w:lang w:val="en-GB"/>
        </w:rPr>
        <w:t>,000,000 generations. The optimal substitution model (GTR+G+I) was determined with MEGA 5. The scale indicates substitutions/site.</w:t>
      </w:r>
    </w:p>
    <w:p w:rsidR="007A1A27" w:rsidRPr="007C4AED" w:rsidRDefault="007A1A27" w:rsidP="007A1A27">
      <w:pPr>
        <w:pStyle w:val="PlainText"/>
        <w:rPr>
          <w:rFonts w:ascii="Courier New" w:hAnsi="Courier New" w:cs="Courier New"/>
          <w:b/>
          <w:sz w:val="12"/>
          <w:szCs w:val="16"/>
          <w:lang w:val="en-US"/>
        </w:rPr>
      </w:pPr>
      <w:r w:rsidRPr="007C4AED">
        <w:rPr>
          <w:rFonts w:ascii="Courier New" w:hAnsi="Courier New" w:cs="Courier New"/>
          <w:b/>
          <w:sz w:val="12"/>
          <w:szCs w:val="16"/>
          <w:lang w:val="en-US"/>
        </w:rPr>
        <w:lastRenderedPageBreak/>
        <w:t>Table 1. Estimates of Evolutionary Divergence of 3CD protein between Sequences</w:t>
      </w: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[ 1] #KM589358_Bovine_picornavirus_isolate_TCH6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[ 2] #X96871_Erbovirus_ERBV-1_P1436/71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[ 3] #KX260141_Erbovirus_ERBV-2_strain_1228_cg</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[ 4] #AF361253_Erbovirus_ERBV-3_strain_P313/75_cg</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[ 5] #X00871_Aphthovirus_FMDV_O1Kaufbeuren</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[ 6] #X96870_Aphthovirus_ERAV_PERV_P2P3</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[ 7] #JN936206_BRAV-2_H-1</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[ 8] #EU236594_BRBV-1_EC11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[ 9] #M81861_Cardiovirus_EMCV-R</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[10] #M20562_Cardiovirus_TMEV_GDVII</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[11] #JQ864242_Boone_cardiovirus_1_isolate_rat/USA/2010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[12] #JX683808_Boone_cardiovirus_2_isolate_rat/USA/2012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[13] #DQ641257_Senecavirus_A_SVV-1_cc/US/SVV-001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[14] #JQ814851_Mischivirus_A1_M._schreibersii_picornavirus_1_bat/China/2010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[15] #KP054278_Mischivirus_B1_Bat_picornavirus_strain_BatPV/V14/13/Hun</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[16] #KP100644_Mischivirus_C1_African_bat_icavirus_A_isolate_TNo13</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[17] #FJ438902_Cosavirus_HCoSV-A1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[18] #FJ438907_Cosavirus_HCoSV-B1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[19] #FJ438908_Cosavirus_HCoSV-D1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[20] #FJ555055_Cosavirus_HCoSV-E1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[21] #JN867758_Cosavirus_HCoSV_F1_PK5006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[22] #AF231769_Teschovirus_A_PTV-1_Talfan</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[23] #JQ941880_Hunnivirus_A1_HuV-A1_cattle/HUN/2008</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[24] #KX156157_Hunnivirus_A2_rodent/Rn/PicoV/SX2015_2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[25] #KM396707_Lesavirus_1_isolate_Mis101308/2012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[26] #KM396708_Lesavirus_2_isolate_Nai108015/2012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[27] #LC113907_Porcine_picornavirus_Japan_Tottori-WOL</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[28] #JF973687_Mosavirus_A1_mouse/M-7/USA/2010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[29] #KF958461_Mosavirus_A2_strain_SZAL6-MoV/2011/HUN</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[30] #KM873611_Torchivirus_A1_Tortoise_picornavirus_strain_14-04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[31] #KP770140_Ampivirus_A1_strain_NEWT/2013/HUN</w:t>
      </w: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1     2     3     4     5     6     7     8     9    10    11    12    13    14    15    16    17    18    19    20    21    22    23    24    25    26    27    28    29    30    31 ]</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[ 2]  0.596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[ 3]  0.605 0.031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[ 4]  0.605 0.036 0.029</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[ 5]  0.685 0.672 0.673 0.673</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[ 6]  0.674 0.643 0.643 0.637 0.531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[ 7]  0.680 0.650 0.656 0.652 0.417 0.560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[ 8]  0.698 0.664 0.664 0.664 0.399 0.545 0.412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[ 9]  0.669 0.635 0.633 0.636 0.634 0.614 0.645 0.616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[10]  0.673 0.654 0.661 0.664 0.663 0.605 0.651 0.644 0.403</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[11]  0.675 0.647 0.654 0.651 0.640 0.591 0.646 0.630 0.450 0.469</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[12]  0.781 0.732 0.742 0.742 0.718 0.698 0.725 0.720 0.537 0.565 0.028</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[13]  0.683 0.659 0.666 0.662 0.620 0.607 0.635 0.610 0.490 0.493 0.516 0.630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[14]  0.659 0.642 0.645 0.645 0.662 0.628 0.645 0.643 0.506 0.538 0.539 0.652 0.516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[15]  0.681 0.649 0.648 0.652 0.666 0.628 0.655 0.657 0.523 0.528 0.536 0.636 0.515 0.202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[16]  0.672 0.642 0.647 0.651 0.655 0.604 0.642 0.639 0.515 0.552 0.561 0.682 0.545 0.454 0.457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[17]  0.711 0.675 0.670 0.675 0.628 0.628 0.642 0.627 0.598 0.594 0.594 0.711 0.588 0.607 0.602 0.614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[18]  0.692 0.685 0.682 0.686 0.625 0.629 0.644 0.628 0.605 0.617 0.621 0.735 0.607 0.611 0.624 0.618 0.304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[19]  0.706 0.670 0.667 0.667 0.634 0.623 0.637 0.626 0.601 0.610 0.609 0.701 0.593 0.601 0.602 0.609 0.337 0.315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[20]  0.712 0.666 0.666 0.666 0.637 0.616 0.639 0.626 0.609 0.616 0.614 0.707 0.605 0.619 0.623 0.627 0.344 0.334 0.224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[21]  0.708 0.691 0.687 0.688 0.633 0.626 0.653 0.629 0.617 0.610 0.608 0.727 0.606 0.604 0.607 0.623 0.331 0.360 0.361 0.370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[22]  0.664 0.661 0.657 0.657 0.669 0.663 0.700 0.670 0.658 0.663 0.692 0.771 0.653 0.660 0.674 0.667 0.682 0.685 0.680 0.677 0.679</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[23]  0.687 0.666 0.667 0.669 0.679 0.682 0.694 0.687 0.657 0.664 0.691 0.766 0.669 0.651 0.672 0.667 0.709 0.716 0.699 0.698 0.721 0.575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[24]  0.698 0.672 0.673 0.673 0.674 0.684 0.696 0.687 0.658 0.664 0.685 0.766 0.672 0.660 0.669 0.665 0.710 0.717 0.701 0.705 0.718 0.575 0.095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[25]  0.680 0.683 0.688 0.684 0.667 0.653 0.663 0.669 0.656 0.657 0.680 0.778 0.639 0.662 0.679 0.656 0.669 0.685 0.676 0.664 0.671 0.562 0.498 0.497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[26]  0.693 0.681 0.681 0.681 0.666 0.666 0.676 0.674 0.657 0.658 0.684 0.784 0.645 0.651 0.666 0.653 0.664 0.688 0.678 0.673 0.683 0.578 0.505 0.510 0.252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[27]  0.716 0.707 0.708 0.708 0.674 0.678 0.681 0.681 0.676 0.678 0.673 0.773 0.665 0.661 0.677 0.679 0.671 0.678 0.686 0.679 0.676 0.645 0.559 0.553 0.570 0.565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[28]  0.687 0.691 0.692 0.695 0.664 0.640 0.669 0.674 0.660 0.657 0.675 0.764 0.668 0.653 0.669 0.659 0.679 0.683 0.683 0.680 0.696 0.699 0.689 0.689 0.688 0.692 0.685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[29]  0.688 0.695 0.700 0.697 0.668 0.647 0.665 0.665 0.666 0.660 0.688 0.767 0.674 0.667 0.673 0.662 0.682 0.689 0.698 0.689 0.702 0.701 0.686 0.692 0.689 0.692 0.678 0.187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[30]  0.671 0.675 0.683 0.686 0.673 0.650 0.657 0.659 0.640 0.630 0.647 0.742 0.637 0.643 0.647 0.644 0.685 0.655 0.666 0.671 0.670 0.695 0.692 0.689 0.685 0.672 0.635 0.598 0.590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[31]  0.810 0.822 0.824 0.819 0.835 0.821 0.817 0.823 0.814 0.838 0.826 0.858 0.820 0.820 0.836 0.824 0.813 0.815 0.819 0.806 0.807 0.802 0.811 0.814 0.806 0.795 0.813 0.828 0.833 0.827</w:t>
      </w: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The number of amino acid differences per site from between sequences are shown. The analysis involved 31 amino acid sequences. The coding data was translated assuming a Standard genetic code table. All ambiguous positions were removed for each sequence pair. There were a total of 824 positions in the final dataset. Evolutionary analyses were conducted in MEGA5 [1].</w:t>
      </w: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rPr>
          <w:rFonts w:ascii="Courier New" w:hAnsi="Courier New" w:cs="Courier New"/>
          <w:sz w:val="12"/>
          <w:szCs w:val="16"/>
          <w:lang w:val="en-GB"/>
        </w:rPr>
      </w:pPr>
    </w:p>
    <w:p w:rsidR="007A1A27" w:rsidRPr="007C4AED" w:rsidRDefault="007A1A27" w:rsidP="007A1A27">
      <w:pPr>
        <w:pStyle w:val="PlainText"/>
        <w:rPr>
          <w:rFonts w:ascii="Courier New" w:hAnsi="Courier New" w:cs="Courier New"/>
          <w:b/>
          <w:sz w:val="12"/>
          <w:szCs w:val="16"/>
          <w:lang w:val="en-US"/>
        </w:rPr>
      </w:pPr>
      <w:r w:rsidRPr="007C4AED">
        <w:rPr>
          <w:rFonts w:ascii="Courier New" w:hAnsi="Courier New" w:cs="Courier New"/>
          <w:b/>
          <w:sz w:val="12"/>
          <w:szCs w:val="16"/>
          <w:lang w:val="en-US"/>
        </w:rPr>
        <w:lastRenderedPageBreak/>
        <w:t>Table 2. Estimates of Evolutionary Divergence of P1 Polyprotein between Sequences</w:t>
      </w: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[ 1] #KM589358_Bovine_picornavirus_isolate_TCH6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[ 2] #X96871_Erbovirus_ERBV-1_P1436-71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[ 3] #AY606988_Erbovirus_ERBV-1_strain_ERBV1.293/74_(P1)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[ 4] #AY606998_Erbovirus_ERBV-2_strain_ERBV2.1576/99_(P1)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[ 5] #DQ108383_Erbovirus_ERBV-3_strain_ERBV3.4442/75.acid_stable_(P1)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[ 6] #KX260141_Erbovirus_ERBV-2_strain_1228_cg</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[ 7] #AF361253_Erbovirus_ERBV-3_strain_P313/75_cg</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[ 8] #X00871_Aphthovirus_FMDV_O1K</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[ 9] #X96870_Aphthovirus_ERAV_PERV</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[10] #JN936206_Aphthovirus_BRAV-2_H-1</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[11] #EU236594_Aphthovirus_BRBV-1_EC11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[12] #M81861_Cardiovirus_A_EMCV-1_R</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[13] #M20562_Cardiovirus_B_TMEV_GDVII</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[14] #JQ864242_Cardiovirus_C_Boone_cardiovirus_isolate_BCV-1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[15] #JX683808_Cardiovirus_C_Boone_cardiovirus_isolate_BCV-2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[16] #DQ641257_Senecavirus_SVV-1_SVV-001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[17] #JQ814851_Mischivirus_A1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[18] #KP054278_Mischivirus_B1_Bat_picornavirus_strain_BatPV/V14/13/Hun</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[19] #KP100644_Mischivirus_C_African_bat_icavirus_A_isolate_TNo13</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[20] #FJ438902_HCoSV-A1_0553</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[21] #FJ438907_HCoSV-B1</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[22] #FJ438908_HCoSV-D1</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[23] #FJ555055_HCoSV-E1</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[24] #JN867758_HCoSC_F1_PK5006</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[25] #AF231769_Teschovirus_PTV_PTV1-Talfan</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[26] #JQ941880_Hunnivirus_BHUV1/2008/HUN</w:t>
      </w:r>
    </w:p>
    <w:p w:rsidR="007A1A27" w:rsidRPr="007C4AED" w:rsidRDefault="007A1A27" w:rsidP="007A1A27">
      <w:pPr>
        <w:pStyle w:val="PlainText"/>
        <w:rPr>
          <w:rFonts w:ascii="Courier New" w:hAnsi="Courier New" w:cs="Courier New"/>
          <w:sz w:val="12"/>
          <w:szCs w:val="16"/>
        </w:rPr>
      </w:pPr>
      <w:r w:rsidRPr="007C4AED">
        <w:rPr>
          <w:rFonts w:ascii="Courier New" w:hAnsi="Courier New" w:cs="Courier New"/>
          <w:sz w:val="12"/>
          <w:szCs w:val="16"/>
        </w:rPr>
        <w:t>[27] #KX156157_Hunnivirus_sp._rodent/Rn/PicoV/SX2015_2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[28] #KM396707_Lesavirus_1_isolate_Mis101308/2012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[29] #KM396708_Lesavirus_2_isolate_Nai108015/2012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[30] #LC113907_Porcine_picornavirus_Japan_Tottori-WOL</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[31] #JF973687_Mosavirus_A1_M-7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[32] #KF958461_Mosavirus_A2_strain_SZAL6-MoV/2011/HUN</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[33] #KM873613_Torchivirus_tortoise_picornavirus_strain_9-05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[34] #KP770140_Ampivirus_A1_strain_NEWT/2013/HUN</w:t>
      </w: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1     2     3     4     5     6     7     8     9    10    11    12    13    14    15    16    17    18    19    20    21    22    23    24    25    26    27    28    29    30    31    32    33    34 ]</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[ 2]  0.615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[ 3]  0.612 0.031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[ 4]  0.607 0.273 0.273</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[ 5]  0.605 0.226 0.234 0.240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[ 6]  0.608 0.270 0.266 0.052 0.244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[ 7]  0.607 0.281 0.279 0.055 0.249 0.047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[ 8]  0.680 0.679 0.683 0.666 0.680 0.673 0.666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[ 9]  0.675 0.656 0.660 0.646 0.653 0.648 0.642 0.630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[10]  0.695 0.690 0.694 0.673 0.692 0.677 0.674 0.545 0.652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[11]  0.687 0.685 0.685 0.674 0.690 0.676 0.678 0.539 0.617 0.540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[12]  0.645 0.663 0.665 0.645 0.657 0.654 0.656 0.706 0.691 0.731 0.706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[13]  0.634 0.667 0.667 0.641 0.666 0.649 0.645 0.698 0.688 0.726 0.690 0.380</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[14]  0.636 0.681 0.683 0.660 0.662 0.665 0.670 0.711 0.722 0.739 0.724 0.505 0.484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[15]  0.630 0.674 0.672 0.654 0.665 0.654 0.662 0.706 0.714 0.734 0.721 0.486 0.465 0.138</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[16]  0.677 0.678 0.675 0.670 0.670 0.672 0.677 0.713 0.698 0.739 0.720 0.646 0.644 0.655 0.651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[17]  0.665 0.673 0.677 0.668 0.673 0.668 0.667 0.713 0.695 0.740 0.723 0.604 0.598 0.616 0.611 0.674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[18]  0.668 0.680 0.682 0.677 0.670 0.676 0.679 0.701 0.691 0.737 0.727 0.590 0.595 0.612 0.606 0.665 0.275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[19]  0.678 0.679 0.686 0.654 0.670 0.658 0.662 0.727 0.704 0.738 0.730 0.628 0.609 0.623 0.614 0.658 0.552 0.551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[20]  0.727 0.707 0.708 0.691 0.708 0.696 0.698 0.743 0.736 0.773 0.752 0.656 0.647 0.671 0.661 0.706 0.653 0.659 0.667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[21]  0.700 0.703 0.701 0.686 0.697 0.689 0.691 0.746 0.713 0.758 0.747 0.661 0.653 0.669 0.653 0.703 0.648 0.657 0.655 0.448</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[22]  0.704 0.682 0.683 0.682 0.696 0.678 0.683 0.751 0.739 0.769 0.749 0.666 0.670 0.675 0.670 0.713 0.667 0.656 0.674 0.525 0.505</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[23]  0.701 0.687 0.688 0.681 0.689 0.681 0.686 0.744 0.727 0.763 0.735 0.666 0.645 0.671 0.660 0.708 0.636 0.645 0.649 0.464 0.430 0.489</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[24]  0.701 0.694 0.698 0.678 0.689 0.684 0.684 0.726 0.726 0.747 0.743 0.659 0.662 0.670 0.656 0.697 0.658 0.659 0.665 0.392 0.423 0.505 0.472</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[25]  0.735 0.740 0.740 0.749 0.745 0.750 0.754 0.767 0.734 0.781 0.739 0.726 0.711 0.716 0.704 0.758 0.753 0.750 0.766 0.755 0.745 0.758 0.767 0.743</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[26]  0.695 0.707 0.707 0.693 0.698 0.686 0.692 0.722 0.725 0.737 0.719 0.677 0.700 0.698 0.693 0.695 0.712 0.705 0.714 0.745 0.747 0.740 0.754 0.725 0.637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[27]  0.698 0.701 0.703 0.689 0.696 0.687 0.697 0.721 0.733 0.729 0.716 0.689 0.696 0.688 0.689 0.691 0.718 0.704 0.725 0.748 0.737 0.732 0.753 0.723 0.635 0.149</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[28]  0.702 0.689 0.694 0.702 0.692 0.705 0.705 0.720 0.720 0.720 0.698 0.680 0.687 0.680 0.677 0.685 0.704 0.690 0.719 0.713 0.692 0.701 0.710 0.685 0.653 0.557 0.551</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[29]  0.690 0.692 0.698 0.692 0.696 0.691 0.693 0.711 0.708 0.704 0.706 0.679 0.680 0.670 0.664 0.700 0.693 0.698 0.711 0.710 0.710 0.717 0.721 0.712 0.638 0.533 0.529 0.396</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[30]  0.717 0.709 0.709 0.711 0.722 0.705 0.709 0.728 0.727 0.729 0.727 0.697 0.714 0.703 0.684 0.720 0.736 0.729 0.727 0.729 0.715 0.726 0.718 0.719 0.686 0.629 0.630 0.589 0.594</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[31]  0.646 0.636 0.639 0.637 0.645 0.642 0.636 0.701 0.678 0.724 0.703 0.660 0.659 0.662 0.659 0.688 0.680 0.682 0.667 0.709 0.694 0.692 0.681 0.674 0.711 0.699 0.707 0.675 0.679 0.698</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[32]  0.674 0.649 0.647 0.639 0.651 0.642 0.638 0.717 0.704 0.719 0.699 0.656 0.649 0.666 0.656 0.695 0.684 0.688 0.675 0.696 0.685 0.683 0.676 0.672 0.714 0.708 0.709 0.683 0.689 0.708 0.309</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[33]  0.664 0.630 0.631 0.638 0.634 0.638 0.637 0.703 0.679 0.727 0.714 0.645 0.640 0.656 0.648 0.658 0.657 0.657 0.656 0.709 0.694 0.664 0.686 0.685 0.729 0.684 0.687 0.675 0.670 0.715 0.601 0.597</w:t>
      </w: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t>[34]  0.899 0.906 0.905 0.902 0.892 0.905 0.904 0.896 0.869 0.892 0.902 0.885 0.887 0.877 0.870 0.884 0.895 0.880 0.886 0.896 0.896 0.898 0.901 0.898 0.896 0.904 0.905 0.897 0.901 0.905 0.900 0.906 0.912</w:t>
      </w:r>
    </w:p>
    <w:p w:rsidR="007A1A27" w:rsidRPr="007C4AED" w:rsidRDefault="007A1A27" w:rsidP="007A1A27">
      <w:pPr>
        <w:pStyle w:val="PlainText"/>
        <w:rPr>
          <w:rFonts w:ascii="Courier New" w:hAnsi="Courier New" w:cs="Courier New"/>
          <w:sz w:val="12"/>
          <w:szCs w:val="16"/>
          <w:lang w:val="en-US"/>
        </w:rPr>
      </w:pPr>
    </w:p>
    <w:p w:rsidR="007A1A27" w:rsidRPr="007C4AED" w:rsidRDefault="007A1A27" w:rsidP="007A1A27">
      <w:pPr>
        <w:pStyle w:val="PlainText"/>
        <w:rPr>
          <w:rFonts w:ascii="Courier New" w:hAnsi="Courier New" w:cs="Courier New"/>
          <w:sz w:val="12"/>
          <w:szCs w:val="16"/>
          <w:lang w:val="en-US"/>
        </w:rPr>
      </w:pPr>
      <w:r w:rsidRPr="007C4AED">
        <w:rPr>
          <w:rFonts w:ascii="Courier New" w:hAnsi="Courier New" w:cs="Courier New"/>
          <w:sz w:val="12"/>
          <w:szCs w:val="16"/>
          <w:lang w:val="en-US"/>
        </w:rPr>
        <w:lastRenderedPageBreak/>
        <w:t>The number of amino acid differences per site from between sequences are shown. The analysis involved 34 amino acid sequences. The coding data was translated assuming a Standard genetic code table. All ambiguous positions were removed for each sequence pair. There were a total of 1113 positions in the final dataset. Evolutionary analyses were conducted in MEGA5 [1].</w:t>
      </w:r>
    </w:p>
    <w:p w:rsidR="007A1A27" w:rsidRPr="007C4AED" w:rsidRDefault="007A1A27" w:rsidP="007A1A27">
      <w:pPr>
        <w:pStyle w:val="PlainText"/>
        <w:rPr>
          <w:rFonts w:ascii="Courier New" w:hAnsi="Courier New" w:cs="Courier New"/>
          <w:sz w:val="12"/>
          <w:szCs w:val="16"/>
          <w:lang w:val="en-US"/>
        </w:rPr>
      </w:pPr>
    </w:p>
    <w:p w:rsidR="007A1A27" w:rsidRPr="007A1A27" w:rsidRDefault="007A1A27" w:rsidP="007A1A27">
      <w:pPr>
        <w:rPr>
          <w:rFonts w:ascii="Courier New" w:hAnsi="Courier New" w:cs="Courier New"/>
          <w:sz w:val="10"/>
          <w:szCs w:val="16"/>
          <w:lang w:val="en-GB"/>
        </w:rPr>
      </w:pPr>
    </w:p>
    <w:p w:rsidR="00CE0DE4" w:rsidRPr="007A1A27" w:rsidRDefault="0095527F" w:rsidP="00991A82">
      <w:pPr>
        <w:pStyle w:val="BodyTextIndent"/>
        <w:ind w:left="0" w:firstLine="0"/>
        <w:rPr>
          <w:rFonts w:ascii="Courier New" w:hAnsi="Courier New" w:cs="Courier New"/>
          <w:color w:val="000000"/>
          <w:sz w:val="10"/>
          <w:szCs w:val="16"/>
        </w:rPr>
      </w:pPr>
      <w:r w:rsidRPr="007A1A27">
        <w:rPr>
          <w:rFonts w:ascii="Courier New" w:hAnsi="Courier New" w:cs="Courier New"/>
          <w:noProof/>
          <w:sz w:val="10"/>
          <w:szCs w:val="16"/>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7145" t="17780" r="20955" b="203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EF7E6"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k8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rMQTjBTp&#10;QKKNUBxleRhNb1wBFZXa2tAcPalXs9H0u0NKVy1Rex4pvp0NnMvCieTuSNg4Axfs+s+aQQ05eB3n&#10;dGpsFyBhAugU5Tjf5OAnjyh8nM7S9DEF1eiQS0gxHDTW+U9cdygEJZZAOgKT48b5QIQUQ0m4R+m1&#10;kDKqLRXqod1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A0vBk8&#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7A1A27" w:rsidSect="007A1A27">
      <w:pgSz w:w="16834" w:h="11909" w:orient="landscape" w:code="9"/>
      <w:pgMar w:top="851" w:right="567" w:bottom="851" w:left="567"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03" w:rsidRDefault="00C06903">
      <w:pPr>
        <w:pStyle w:val="Header"/>
        <w:pPrChange w:id="2" w:author=" King" w:date="2007-11-09T06:47:00Z">
          <w:pPr/>
        </w:pPrChange>
      </w:pPr>
      <w:r>
        <w:separator/>
      </w:r>
    </w:p>
  </w:endnote>
  <w:endnote w:type="continuationSeparator" w:id="0">
    <w:p w:rsidR="00C06903" w:rsidRDefault="00C06903">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1B014F">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1B014F">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03" w:rsidRDefault="00C06903">
      <w:pPr>
        <w:pStyle w:val="Header"/>
        <w:pPrChange w:id="0" w:author=" King" w:date="2007-11-09T06:47:00Z">
          <w:pPr/>
        </w:pPrChange>
      </w:pPr>
      <w:r>
        <w:separator/>
      </w:r>
    </w:p>
  </w:footnote>
  <w:footnote w:type="continuationSeparator" w:id="0">
    <w:p w:rsidR="00C06903" w:rsidRDefault="00C06903">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F1C"/>
    <w:rsid w:val="000C0126"/>
    <w:rsid w:val="000C32A9"/>
    <w:rsid w:val="000D2F03"/>
    <w:rsid w:val="000F5890"/>
    <w:rsid w:val="000F5A87"/>
    <w:rsid w:val="00100092"/>
    <w:rsid w:val="00104A4B"/>
    <w:rsid w:val="0010595F"/>
    <w:rsid w:val="00114BD4"/>
    <w:rsid w:val="0012008F"/>
    <w:rsid w:val="0012796D"/>
    <w:rsid w:val="001551A8"/>
    <w:rsid w:val="001578A6"/>
    <w:rsid w:val="00161F2A"/>
    <w:rsid w:val="001664DF"/>
    <w:rsid w:val="0017329D"/>
    <w:rsid w:val="00173983"/>
    <w:rsid w:val="0017739A"/>
    <w:rsid w:val="001811B7"/>
    <w:rsid w:val="00185699"/>
    <w:rsid w:val="001946B2"/>
    <w:rsid w:val="001B014F"/>
    <w:rsid w:val="001C5EE1"/>
    <w:rsid w:val="001E59C1"/>
    <w:rsid w:val="001E7FD5"/>
    <w:rsid w:val="001F4031"/>
    <w:rsid w:val="00202BB3"/>
    <w:rsid w:val="00210B49"/>
    <w:rsid w:val="00212269"/>
    <w:rsid w:val="002129A8"/>
    <w:rsid w:val="0022566F"/>
    <w:rsid w:val="002361B7"/>
    <w:rsid w:val="00236673"/>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2B0B"/>
    <w:rsid w:val="00404ECA"/>
    <w:rsid w:val="00413670"/>
    <w:rsid w:val="004152C9"/>
    <w:rsid w:val="00422FF0"/>
    <w:rsid w:val="004435EC"/>
    <w:rsid w:val="00444E1E"/>
    <w:rsid w:val="00447321"/>
    <w:rsid w:val="0044774D"/>
    <w:rsid w:val="0047500D"/>
    <w:rsid w:val="004937AC"/>
    <w:rsid w:val="00494623"/>
    <w:rsid w:val="004A350D"/>
    <w:rsid w:val="004A3DAC"/>
    <w:rsid w:val="004A6F2D"/>
    <w:rsid w:val="004B0C50"/>
    <w:rsid w:val="004B5D02"/>
    <w:rsid w:val="004C30A2"/>
    <w:rsid w:val="004C7BA9"/>
    <w:rsid w:val="004D1DAD"/>
    <w:rsid w:val="004D21E1"/>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81ED1"/>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63D4D"/>
    <w:rsid w:val="00692BE3"/>
    <w:rsid w:val="0069409C"/>
    <w:rsid w:val="006A02FB"/>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4281"/>
    <w:rsid w:val="00724490"/>
    <w:rsid w:val="00736F49"/>
    <w:rsid w:val="00746025"/>
    <w:rsid w:val="00751194"/>
    <w:rsid w:val="00752D7B"/>
    <w:rsid w:val="007602A2"/>
    <w:rsid w:val="0076759D"/>
    <w:rsid w:val="00774CB4"/>
    <w:rsid w:val="007772C2"/>
    <w:rsid w:val="007878DB"/>
    <w:rsid w:val="00792B22"/>
    <w:rsid w:val="0079318D"/>
    <w:rsid w:val="007A1A27"/>
    <w:rsid w:val="007A5735"/>
    <w:rsid w:val="007C1657"/>
    <w:rsid w:val="007C4AED"/>
    <w:rsid w:val="007C793A"/>
    <w:rsid w:val="007C7E0E"/>
    <w:rsid w:val="007D246C"/>
    <w:rsid w:val="007D4C57"/>
    <w:rsid w:val="007D60BD"/>
    <w:rsid w:val="007D6DB6"/>
    <w:rsid w:val="007E6C07"/>
    <w:rsid w:val="007F5109"/>
    <w:rsid w:val="0080060B"/>
    <w:rsid w:val="00800BFD"/>
    <w:rsid w:val="00801148"/>
    <w:rsid w:val="00802D02"/>
    <w:rsid w:val="0080326A"/>
    <w:rsid w:val="008071B6"/>
    <w:rsid w:val="008277F3"/>
    <w:rsid w:val="00830785"/>
    <w:rsid w:val="00835B67"/>
    <w:rsid w:val="008418CD"/>
    <w:rsid w:val="008442CB"/>
    <w:rsid w:val="008655D6"/>
    <w:rsid w:val="008762E5"/>
    <w:rsid w:val="00890FAF"/>
    <w:rsid w:val="00891C67"/>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527F"/>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602F"/>
    <w:rsid w:val="00A03AA4"/>
    <w:rsid w:val="00A11ACF"/>
    <w:rsid w:val="00A26EB0"/>
    <w:rsid w:val="00A27567"/>
    <w:rsid w:val="00A36B4E"/>
    <w:rsid w:val="00A52629"/>
    <w:rsid w:val="00A56BC8"/>
    <w:rsid w:val="00A724DF"/>
    <w:rsid w:val="00A77BC1"/>
    <w:rsid w:val="00A80214"/>
    <w:rsid w:val="00A84D14"/>
    <w:rsid w:val="00A91DF9"/>
    <w:rsid w:val="00AA1E2F"/>
    <w:rsid w:val="00AA308A"/>
    <w:rsid w:val="00AA3952"/>
    <w:rsid w:val="00AB1DE8"/>
    <w:rsid w:val="00AC0E72"/>
    <w:rsid w:val="00AD11F4"/>
    <w:rsid w:val="00AD3814"/>
    <w:rsid w:val="00AE2858"/>
    <w:rsid w:val="00AF63CD"/>
    <w:rsid w:val="00AF65C7"/>
    <w:rsid w:val="00B04CD6"/>
    <w:rsid w:val="00B12A01"/>
    <w:rsid w:val="00B12D76"/>
    <w:rsid w:val="00B216A1"/>
    <w:rsid w:val="00B2254A"/>
    <w:rsid w:val="00B34F6A"/>
    <w:rsid w:val="00B4346D"/>
    <w:rsid w:val="00B45888"/>
    <w:rsid w:val="00B5488B"/>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903"/>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6415"/>
    <w:rsid w:val="00DD00F3"/>
    <w:rsid w:val="00DD65CA"/>
    <w:rsid w:val="00DE105D"/>
    <w:rsid w:val="00DE1FCF"/>
    <w:rsid w:val="00DE21CE"/>
    <w:rsid w:val="00DE3E25"/>
    <w:rsid w:val="00DE73A3"/>
    <w:rsid w:val="00E03681"/>
    <w:rsid w:val="00E11C94"/>
    <w:rsid w:val="00E11F4F"/>
    <w:rsid w:val="00E347C2"/>
    <w:rsid w:val="00E36F9D"/>
    <w:rsid w:val="00E41F3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4A85"/>
    <w:rsid w:val="00EF6615"/>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HTMLPreformatted">
    <w:name w:val="HTML Preformatted"/>
    <w:basedOn w:val="Normal"/>
    <w:link w:val="HTMLPreformattedChar"/>
    <w:uiPriority w:val="99"/>
    <w:unhideWhenUsed/>
    <w:rsid w:val="007A1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rsid w:val="007A1A27"/>
    <w:rPr>
      <w:rFonts w:ascii="Courier New" w:hAnsi="Courier New" w:cs="Courier New"/>
      <w:sz w:val="24"/>
      <w:szCs w:val="24"/>
      <w:lang w:val="de-DE" w:eastAsia="de-DE"/>
    </w:rPr>
  </w:style>
  <w:style w:type="paragraph" w:styleId="PlainText">
    <w:name w:val="Plain Text"/>
    <w:basedOn w:val="Normal"/>
    <w:link w:val="PlainTextChar"/>
    <w:uiPriority w:val="99"/>
    <w:unhideWhenUsed/>
    <w:rsid w:val="007A1A27"/>
    <w:rPr>
      <w:rFonts w:ascii="Consolas" w:eastAsia="Calibri" w:hAnsi="Consolas"/>
      <w:sz w:val="21"/>
      <w:szCs w:val="21"/>
      <w:lang w:val="de-DE"/>
    </w:rPr>
  </w:style>
  <w:style w:type="character" w:customStyle="1" w:styleId="PlainTextChar">
    <w:name w:val="Plain Text Char"/>
    <w:basedOn w:val="DefaultParagraphFont"/>
    <w:link w:val="PlainText"/>
    <w:uiPriority w:val="99"/>
    <w:rsid w:val="007A1A27"/>
    <w:rPr>
      <w:rFonts w:ascii="Consolas" w:eastAsia="Calibri" w:hAnsi="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package" Target="embeddings/Microsoft_PowerPoint_Presentation3.pptx"/><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Presentation2.ppt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19800</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2017-06-20T06:43:00Z</dcterms:created>
  <dcterms:modified xsi:type="dcterms:W3CDTF">2017-06-20T06:43:00Z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